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8D9" w:rsidRDefault="00F958D2" w:rsidP="00F958D2">
      <w:pPr>
        <w:pStyle w:val="Hauptberschrift"/>
        <w:sectPr w:rsidR="00C048D9" w:rsidSect="00F958D2">
          <w:headerReference w:type="default" r:id="rId9"/>
          <w:pgSz w:w="11906" w:h="16838"/>
          <w:pgMar w:top="1985" w:right="709" w:bottom="851" w:left="709" w:header="709" w:footer="709" w:gutter="0"/>
          <w:cols w:space="708"/>
          <w:docGrid w:linePitch="360"/>
        </w:sectPr>
      </w:pPr>
      <w:r w:rsidRPr="002C2240">
        <w:t>Lehrerinfo</w:t>
      </w:r>
    </w:p>
    <w:p w:rsidR="00F958D2" w:rsidRPr="004E5A45" w:rsidRDefault="00F958D2" w:rsidP="00101BE8">
      <w:pPr>
        <w:pStyle w:val="StandardohneAbstnde0"/>
        <w:ind w:left="1410" w:hanging="1410"/>
        <w:jc w:val="left"/>
      </w:pPr>
      <w:r w:rsidRPr="004E5A45">
        <w:lastRenderedPageBreak/>
        <w:t>Zielgruppe:</w:t>
      </w:r>
      <w:r w:rsidRPr="004E5A45">
        <w:tab/>
      </w:r>
      <w:r w:rsidR="00101BE8">
        <w:t xml:space="preserve">geeignet für den Einsatz im Unterricht </w:t>
      </w:r>
      <w:r w:rsidR="003B7F17">
        <w:t xml:space="preserve">ab </w:t>
      </w:r>
      <w:r w:rsidRPr="004E5A45">
        <w:t>Klasse</w:t>
      </w:r>
      <w:r w:rsidR="00101BE8">
        <w:t>nstufe</w:t>
      </w:r>
      <w:r w:rsidR="003B7F17">
        <w:t xml:space="preserve"> </w:t>
      </w:r>
      <w:r w:rsidR="0072783D">
        <w:t>8</w:t>
      </w:r>
      <w:r w:rsidR="003B7F17">
        <w:t xml:space="preserve"> </w:t>
      </w:r>
    </w:p>
    <w:p w:rsidR="00F958D2" w:rsidRPr="004E5A45" w:rsidRDefault="00F958D2" w:rsidP="00552BA3">
      <w:pPr>
        <w:ind w:left="1418" w:hanging="1418"/>
      </w:pPr>
      <w:r w:rsidRPr="004E5A45">
        <w:t>Ziel:</w:t>
      </w:r>
      <w:r>
        <w:tab/>
      </w:r>
      <w:r w:rsidR="00552BA3">
        <w:t xml:space="preserve">Die </w:t>
      </w:r>
      <w:r w:rsidR="00552BA3" w:rsidRPr="009F0FF1">
        <w:t>Schüler</w:t>
      </w:r>
      <w:r w:rsidR="007C5087">
        <w:t>innen und Schüler</w:t>
      </w:r>
      <w:r w:rsidR="00552BA3" w:rsidRPr="009F0FF1">
        <w:t xml:space="preserve"> wiederholen und vertiefen die Informationen</w:t>
      </w:r>
      <w:r w:rsidR="00251533">
        <w:t xml:space="preserve"> </w:t>
      </w:r>
      <w:r w:rsidR="001058EB">
        <w:t xml:space="preserve">aus dem </w:t>
      </w:r>
      <w:r w:rsidR="00101BE8">
        <w:t xml:space="preserve">gesamten </w:t>
      </w:r>
      <w:r w:rsidR="001058EB">
        <w:t>Medienpaket</w:t>
      </w:r>
      <w:r w:rsidR="00552BA3">
        <w:t xml:space="preserve">. Sie beantworten Fragen </w:t>
      </w:r>
      <w:r w:rsidR="00F8448F">
        <w:t xml:space="preserve">am PC oder am interaktiven Whiteboard </w:t>
      </w:r>
      <w:r w:rsidR="00552BA3">
        <w:t xml:space="preserve">rund um das Thema </w:t>
      </w:r>
      <w:r w:rsidR="00990C29">
        <w:t>„</w:t>
      </w:r>
      <w:r w:rsidR="0072783D">
        <w:t>Der Erste Weltkrieg</w:t>
      </w:r>
      <w:r w:rsidR="00D30FB9">
        <w:t>“</w:t>
      </w:r>
      <w:r w:rsidR="00552BA3">
        <w:t xml:space="preserve">. In den Zusatzinformationen zu jeder Frage finden sich weitere Aspekte, die in diesem Zusammenhang </w:t>
      </w:r>
      <w:r w:rsidR="007C5087">
        <w:t xml:space="preserve">von der Lehrkraft </w:t>
      </w:r>
      <w:r w:rsidR="00552BA3">
        <w:t>thematisiert werden können.</w:t>
      </w:r>
    </w:p>
    <w:p w:rsidR="00F958D2" w:rsidRPr="004E5A45" w:rsidRDefault="00F958D2" w:rsidP="00F958D2">
      <w:pPr>
        <w:ind w:left="1418" w:hanging="1418"/>
      </w:pPr>
      <w:r w:rsidRPr="004E5A45">
        <w:t>Dauer:</w:t>
      </w:r>
      <w:r w:rsidRPr="004E5A45">
        <w:tab/>
        <w:t xml:space="preserve">ca. </w:t>
      </w:r>
      <w:r w:rsidR="00552BA3">
        <w:t>15 Minuten, falls Fragen und Antworten diskutiert werden, entsprechend länger.</w:t>
      </w:r>
    </w:p>
    <w:p w:rsidR="003F1120" w:rsidRDefault="00F958D2" w:rsidP="00C048D9">
      <w:pPr>
        <w:pStyle w:val="Links"/>
      </w:pPr>
      <w:r w:rsidRPr="00F958D2">
        <w:br w:type="column"/>
      </w:r>
      <w:r w:rsidRPr="00747A2D">
        <w:rPr>
          <w:u w:val="none"/>
        </w:rPr>
        <w:lastRenderedPageBreak/>
        <w:t>Material:</w:t>
      </w:r>
      <w:r w:rsidRPr="00747A2D">
        <w:rPr>
          <w:u w:val="none"/>
        </w:rPr>
        <w:tab/>
        <w:t>PC, interaktives Whiteboard</w:t>
      </w:r>
    </w:p>
    <w:p w:rsidR="00C048D9" w:rsidRDefault="00C048D9" w:rsidP="00F958D2">
      <w:pPr>
        <w:sectPr w:rsidR="00C048D9" w:rsidSect="00C048D9">
          <w:type w:val="continuous"/>
          <w:pgSz w:w="11906" w:h="16838"/>
          <w:pgMar w:top="1985" w:right="709" w:bottom="851" w:left="709" w:header="709" w:footer="709" w:gutter="0"/>
          <w:cols w:num="2" w:space="708"/>
          <w:docGrid w:linePitch="360"/>
        </w:sectPr>
      </w:pPr>
    </w:p>
    <w:p w:rsidR="00F958D2" w:rsidRDefault="00F958D2" w:rsidP="00F958D2"/>
    <w:p w:rsidR="00C048D9" w:rsidRDefault="00C048D9" w:rsidP="00F958D2"/>
    <w:p w:rsidR="00C048D9" w:rsidRDefault="00C048D9" w:rsidP="00F958D2"/>
    <w:p w:rsidR="00C048D9" w:rsidRDefault="00C048D9" w:rsidP="00F958D2"/>
    <w:p w:rsidR="00C048D9" w:rsidRDefault="00C048D9" w:rsidP="00F958D2"/>
    <w:p w:rsidR="00C048D9" w:rsidRDefault="00C048D9" w:rsidP="00F958D2"/>
    <w:p w:rsidR="00C048D9" w:rsidRDefault="00C048D9" w:rsidP="00F958D2"/>
    <w:p w:rsidR="00C048D9" w:rsidRDefault="00C048D9" w:rsidP="00F958D2"/>
    <w:p w:rsidR="00C048D9" w:rsidRDefault="00C048D9" w:rsidP="00F958D2"/>
    <w:p w:rsidR="00C048D9" w:rsidRDefault="00C048D9" w:rsidP="00F958D2"/>
    <w:p w:rsidR="00C048D9" w:rsidRDefault="00C048D9" w:rsidP="00F958D2"/>
    <w:p w:rsidR="00F958D2" w:rsidRPr="00DB3A97" w:rsidRDefault="008E1985" w:rsidP="00F958D2">
      <w:pPr>
        <w:pStyle w:val="Hauptberschriftwei"/>
      </w:pPr>
      <w:r>
        <w:rPr>
          <w:noProof/>
          <w:lang w:eastAsia="de-DE"/>
        </w:rPr>
        <w:pict>
          <v:roundrect id="AutoShape 2" o:spid="_x0000_s1026" style="position:absolute;margin-left:-4.5pt;margin-top:14.45pt;width:151.75pt;height:28.3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" fillcolor="#c00000" stroked="f"/>
        </w:pict>
      </w:r>
      <w:r w:rsidR="00F958D2" w:rsidRPr="00DB3A97">
        <w:t>Weiteres Material</w:t>
      </w:r>
    </w:p>
    <w:p w:rsidR="00F958D2" w:rsidRPr="003D419E" w:rsidRDefault="00886785" w:rsidP="00F958D2">
      <w:r>
        <w:t>Weiteres</w:t>
      </w:r>
      <w:r w:rsidR="00F958D2" w:rsidRPr="003D419E">
        <w:t xml:space="preserve"> Arbeitsmaterial ist ersch</w:t>
      </w:r>
      <w:r w:rsidR="00D30FB9">
        <w:t>ienen im Medienpaket „</w:t>
      </w:r>
      <w:r w:rsidR="003C5EEF">
        <w:t xml:space="preserve">Erinnert euch! </w:t>
      </w:r>
      <w:r w:rsidR="0072783D">
        <w:t>Der Erste Weltkrieg</w:t>
      </w:r>
      <w:r w:rsidR="003C5EEF">
        <w:t>“</w:t>
      </w:r>
      <w:r w:rsidR="00F958D2">
        <w:t xml:space="preserve"> </w:t>
      </w:r>
      <w:r w:rsidR="0072783D">
        <w:t xml:space="preserve">in der </w:t>
      </w:r>
      <w:r w:rsidR="00F958D2" w:rsidRPr="003D419E">
        <w:t>ON</w:t>
      </w:r>
      <w:r w:rsidR="00101BE8">
        <w:t>!-</w:t>
      </w:r>
      <w:r w:rsidR="00D30FB9">
        <w:t>Themenreihe „</w:t>
      </w:r>
      <w:r w:rsidR="0072783D">
        <w:t>Geschichte</w:t>
      </w:r>
      <w:r w:rsidR="00D30FB9">
        <w:t>“</w:t>
      </w:r>
      <w:r w:rsidR="00F958D2" w:rsidRPr="003D419E">
        <w:t>.</w:t>
      </w:r>
    </w:p>
    <w:p w:rsidR="00F958D2" w:rsidRPr="003D419E" w:rsidRDefault="00F958D2" w:rsidP="00F958D2">
      <w:r w:rsidRPr="003D419E">
        <w:t xml:space="preserve">Die </w:t>
      </w:r>
      <w:r w:rsidR="00101BE8">
        <w:t>weiteren Module des Medienpaket</w:t>
      </w:r>
      <w:r w:rsidRPr="003D419E">
        <w:t xml:space="preserve">s und weitere Medienpakete der Themenreihe finden Sie auf </w:t>
      </w:r>
      <w:hyperlink r:id="rId10" w:history="1">
        <w:r w:rsidRPr="00D30FB9">
          <w:rPr>
            <w:rStyle w:val="LinksZchn"/>
            <w:color w:val="C00000"/>
            <w:u w:val="single"/>
          </w:rPr>
          <w:t>www.on-bildungsmedien.de</w:t>
        </w:r>
      </w:hyperlink>
      <w:r w:rsidRPr="00552076">
        <w:t>.</w:t>
      </w:r>
    </w:p>
    <w:p w:rsidR="00F958D2" w:rsidRPr="003D419E" w:rsidRDefault="00F958D2" w:rsidP="00F958D2"/>
    <w:p w:rsidR="00F958D2" w:rsidRPr="003D419E" w:rsidRDefault="008E1985" w:rsidP="00F958D2">
      <w:pPr>
        <w:pStyle w:val="Hauptberschriftwei"/>
      </w:pPr>
      <w:r>
        <w:rPr>
          <w:noProof/>
          <w:lang w:eastAsia="de-DE"/>
        </w:rPr>
        <w:pict>
          <v:roundrect id="AutoShape 3" o:spid="_x0000_s1027" style="position:absolute;margin-left:-5.1pt;margin-top:13.95pt;width:175.65pt;height:28.3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" fillcolor="#c00000" stroked="f"/>
        </w:pict>
      </w:r>
      <w:r w:rsidR="00F958D2" w:rsidRPr="003D419E">
        <w:t>Techn</w:t>
      </w:r>
      <w:r w:rsidR="00F958D2">
        <w:t>ischer</w:t>
      </w:r>
      <w:r w:rsidR="00F958D2" w:rsidRPr="003D419E">
        <w:t xml:space="preserve"> Hinweis</w:t>
      </w:r>
    </w:p>
    <w:p w:rsidR="00775D62" w:rsidRDefault="00F958D2" w:rsidP="00F958D2">
      <w:pPr>
        <w:sectPr w:rsidR="00775D62" w:rsidSect="00C048D9">
          <w:type w:val="continuous"/>
          <w:pgSz w:w="11906" w:h="16838"/>
          <w:pgMar w:top="1985" w:right="709" w:bottom="851" w:left="709" w:header="709" w:footer="709" w:gutter="0"/>
          <w:cols w:space="708"/>
          <w:docGrid w:linePitch="360"/>
        </w:sectPr>
      </w:pPr>
      <w:r w:rsidRPr="003D419E">
        <w:t>Dieses Dokument ist zur Ansicht mit Microsoft Office Word 2010 optimiert. Sollten Fehler in der Anzeige auft</w:t>
      </w:r>
      <w:r>
        <w:t>reten, nutzen Sie die PDF-Datei</w:t>
      </w:r>
      <w:r w:rsidR="00103010">
        <w:t>.</w:t>
      </w:r>
    </w:p>
    <w:p w:rsidR="00775D62" w:rsidRDefault="00775D62" w:rsidP="00775D62">
      <w:pPr>
        <w:pStyle w:val="Hauptberschrift"/>
      </w:pPr>
      <w:r>
        <w:lastRenderedPageBreak/>
        <w:t xml:space="preserve">Wissensquiz </w:t>
      </w:r>
    </w:p>
    <w:p w:rsidR="00775D62" w:rsidRDefault="00775D62" w:rsidP="00775D62">
      <w:pPr>
        <w:pStyle w:val="Hauptberschrift"/>
        <w:rPr>
          <w:szCs w:val="20"/>
        </w:rPr>
      </w:pPr>
      <w:r>
        <w:rPr>
          <w:rStyle w:val="AufgabenNrZchn"/>
          <w:sz w:val="20"/>
          <w:szCs w:val="20"/>
        </w:rPr>
        <w:t xml:space="preserve">Welche </w:t>
      </w:r>
      <w:r w:rsidRPr="0012480C">
        <w:rPr>
          <w:rStyle w:val="AufgabenNrZchn"/>
          <w:sz w:val="20"/>
          <w:szCs w:val="20"/>
        </w:rPr>
        <w:t>Antwort ist richtig? Kreuze an</w:t>
      </w:r>
      <w:r>
        <w:rPr>
          <w:rStyle w:val="AufgabenNrZchn"/>
          <w:sz w:val="20"/>
          <w:szCs w:val="20"/>
        </w:rPr>
        <w:t>.</w:t>
      </w:r>
    </w:p>
    <w:p w:rsidR="00775D62" w:rsidRDefault="00775D62" w:rsidP="00775D62">
      <w:pPr>
        <w:pStyle w:val="Hauptberschrift"/>
        <w:rPr>
          <w:szCs w:val="20"/>
        </w:rPr>
        <w:sectPr w:rsidR="00775D62" w:rsidSect="00F958D2">
          <w:headerReference w:type="default" r:id="rId11"/>
          <w:footerReference w:type="default" r:id="rId12"/>
          <w:pgSz w:w="11906" w:h="16838"/>
          <w:pgMar w:top="1985" w:right="709" w:bottom="851" w:left="709" w:header="709" w:footer="709" w:gutter="0"/>
          <w:cols w:space="708"/>
          <w:docGrid w:linePitch="360"/>
        </w:sectPr>
      </w:pPr>
    </w:p>
    <w:p w:rsidR="00775D62" w:rsidRPr="003336A5" w:rsidRDefault="00991D98" w:rsidP="00775D62">
      <w:pPr>
        <w:numPr>
          <w:ilvl w:val="0"/>
          <w:numId w:val="9"/>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szCs w:val="20"/>
        </w:rPr>
        <w:lastRenderedPageBreak/>
        <w:t>Was war der Auslöser für den</w:t>
      </w:r>
      <w:r w:rsidR="00614442">
        <w:rPr>
          <w:szCs w:val="20"/>
        </w:rPr>
        <w:t xml:space="preserve"> Ersten</w:t>
      </w:r>
      <w:r>
        <w:rPr>
          <w:szCs w:val="20"/>
        </w:rPr>
        <w:t xml:space="preserve"> Weltkrieg</w:t>
      </w:r>
      <w:r w:rsidR="00614442">
        <w:rPr>
          <w:szCs w:val="20"/>
        </w:rPr>
        <w:t>?</w:t>
      </w:r>
    </w:p>
    <w:p w:rsidR="00775D62" w:rsidRPr="007268A3" w:rsidRDefault="00614442" w:rsidP="00775D62">
      <w:pPr>
        <w:pStyle w:val="QuizAntwort"/>
      </w:pPr>
      <w:r>
        <w:t>d</w:t>
      </w:r>
      <w:r w:rsidR="00A44C7B">
        <w:t xml:space="preserve">as Attentat von Sarajevo am 28. </w:t>
      </w:r>
      <w:r>
        <w:t>Juni 1914</w:t>
      </w:r>
    </w:p>
    <w:p w:rsidR="00614442" w:rsidRDefault="00614442" w:rsidP="00775D62">
      <w:pPr>
        <w:pStyle w:val="QuizAntwort"/>
      </w:pPr>
      <w:r>
        <w:t>die Nichtverlängerung des Rückversicherungsvertrags durch Wilhelm II.</w:t>
      </w:r>
    </w:p>
    <w:p w:rsidR="00775D62" w:rsidRPr="007268A3" w:rsidRDefault="00614442" w:rsidP="00775D62">
      <w:pPr>
        <w:pStyle w:val="QuizAntwort"/>
      </w:pPr>
      <w:r>
        <w:t>der Angriff des Deutschen Reiches auf Polen</w:t>
      </w:r>
    </w:p>
    <w:p w:rsidR="00775D62" w:rsidRPr="007268A3" w:rsidRDefault="00614442" w:rsidP="00775D62">
      <w:pPr>
        <w:pStyle w:val="QuizAntwort"/>
      </w:pPr>
      <w:r>
        <w:t>der Blankoscheck des Deutschen Reiches an Österreich-Ungarn</w:t>
      </w:r>
    </w:p>
    <w:p w:rsidR="00775D62" w:rsidRPr="00E3460A" w:rsidRDefault="00AC5841" w:rsidP="00775D62">
      <w:pPr>
        <w:numPr>
          <w:ilvl w:val="0"/>
          <w:numId w:val="9"/>
        </w:numPr>
        <w:pBdr>
          <w:top w:val="single" w:sz="4" w:space="1" w:color="C00000"/>
          <w:left w:val="single" w:sz="4" w:space="4" w:color="C00000"/>
          <w:bottom w:val="single" w:sz="4" w:space="1" w:color="C00000"/>
          <w:right w:val="single" w:sz="4" w:space="4" w:color="C00000"/>
        </w:pBdr>
        <w:spacing w:after="120"/>
        <w:ind w:left="425" w:hanging="425"/>
        <w:rPr>
          <w:color w:val="0D0D0D"/>
        </w:rPr>
      </w:pPr>
      <w:r>
        <w:t>Was sind keine Motive des Imperialismus?</w:t>
      </w:r>
    </w:p>
    <w:p w:rsidR="00775D62" w:rsidRPr="007268A3" w:rsidRDefault="00A31B56" w:rsidP="00775D62">
      <w:pPr>
        <w:pStyle w:val="QuizAntwort"/>
      </w:pPr>
      <w:r>
        <w:t>billige Arbeitskräfte und Zugriff auf Rohstoffe</w:t>
      </w:r>
    </w:p>
    <w:p w:rsidR="00775D62" w:rsidRPr="007268A3" w:rsidRDefault="00A31B56" w:rsidP="00775D62">
      <w:pPr>
        <w:pStyle w:val="QuizAntwort"/>
      </w:pPr>
      <w:r>
        <w:t>kulturelles Interesse und Erwerb neuer Technologien</w:t>
      </w:r>
    </w:p>
    <w:p w:rsidR="00775D62" w:rsidRPr="007268A3" w:rsidRDefault="00A31B56" w:rsidP="00775D62">
      <w:pPr>
        <w:pStyle w:val="QuizAntwort"/>
      </w:pPr>
      <w:r>
        <w:t>Sicherung von Absatzmärkten und Einflusszonen</w:t>
      </w:r>
    </w:p>
    <w:p w:rsidR="00775D62" w:rsidRPr="007268A3" w:rsidRDefault="00A31B56" w:rsidP="00775D62">
      <w:pPr>
        <w:pStyle w:val="QuizAntwort"/>
      </w:pPr>
      <w:r>
        <w:t>neue Siedlungsgebiete und rassistisch motiviertes Sendungsbewusstsein</w:t>
      </w:r>
    </w:p>
    <w:p w:rsidR="00775D62" w:rsidRPr="00D40C83" w:rsidRDefault="00233477" w:rsidP="00775D62">
      <w:pPr>
        <w:pStyle w:val="QuizAntwort"/>
        <w:numPr>
          <w:ilvl w:val="0"/>
          <w:numId w:val="9"/>
        </w:numPr>
        <w:pBdr>
          <w:top w:val="single" w:sz="4" w:space="1" w:color="C00000"/>
          <w:left w:val="single" w:sz="4" w:space="4" w:color="C00000"/>
          <w:bottom w:val="single" w:sz="4" w:space="1" w:color="C00000"/>
          <w:right w:val="single" w:sz="4" w:space="4" w:color="C00000"/>
        </w:pBdr>
        <w:spacing w:before="120" w:after="120"/>
        <w:ind w:left="425" w:hanging="425"/>
      </w:pPr>
      <w:r>
        <w:t>Wie heißen die zwei wichtigsten vor dem Ersten Weltkrieg gebildeten Bündnisse?</w:t>
      </w:r>
      <w:r w:rsidR="00775D62" w:rsidRPr="00D40C83">
        <w:t xml:space="preserve"> </w:t>
      </w:r>
    </w:p>
    <w:p w:rsidR="00775D62" w:rsidRPr="007268A3" w:rsidRDefault="005A693A" w:rsidP="00F93AB7">
      <w:pPr>
        <w:pStyle w:val="QuizAntwort"/>
      </w:pPr>
      <w:r>
        <w:t xml:space="preserve">Entente cordiale und Rückversicherungsvertrag </w:t>
      </w:r>
    </w:p>
    <w:p w:rsidR="00A44C7B" w:rsidRDefault="00F93AB7" w:rsidP="00F93AB7">
      <w:pPr>
        <w:pStyle w:val="QuizAntwort"/>
      </w:pPr>
      <w:r>
        <w:t xml:space="preserve">Dreibund und Triple-Entente </w:t>
      </w:r>
    </w:p>
    <w:p w:rsidR="00F93AB7" w:rsidRPr="007268A3" w:rsidRDefault="00F93AB7" w:rsidP="00F93AB7">
      <w:pPr>
        <w:pStyle w:val="QuizAntwort"/>
      </w:pPr>
      <w:r>
        <w:t xml:space="preserve">Rapallo-Vertrag und Locarno-Vertrag </w:t>
      </w:r>
    </w:p>
    <w:p w:rsidR="00775D62" w:rsidRPr="007268A3" w:rsidRDefault="00F93AB7" w:rsidP="00775D62">
      <w:pPr>
        <w:pStyle w:val="QuizAntwort"/>
      </w:pPr>
      <w:r>
        <w:t xml:space="preserve">Versailler Vertrag </w:t>
      </w:r>
      <w:r w:rsidR="00A44C7B">
        <w:t>und Vertrag von Brest-Litowsk</w:t>
      </w:r>
    </w:p>
    <w:p w:rsidR="00775D62" w:rsidRDefault="00384282" w:rsidP="00775D62">
      <w:pPr>
        <w:pStyle w:val="QuizAntwort"/>
        <w:numPr>
          <w:ilvl w:val="0"/>
          <w:numId w:val="9"/>
        </w:numPr>
        <w:pBdr>
          <w:top w:val="single" w:sz="4" w:space="1" w:color="C00000"/>
          <w:left w:val="single" w:sz="4" w:space="4" w:color="C00000"/>
          <w:bottom w:val="single" w:sz="4" w:space="1" w:color="C00000"/>
          <w:right w:val="single" w:sz="4" w:space="4" w:color="C00000"/>
        </w:pBdr>
        <w:spacing w:before="120" w:after="120"/>
        <w:ind w:left="357" w:hanging="357"/>
      </w:pPr>
      <w:r>
        <w:t>Wie reagierte die Zivilbevölkerung bei Kriegsausbruch?</w:t>
      </w:r>
    </w:p>
    <w:p w:rsidR="00775D62" w:rsidRPr="007268A3" w:rsidRDefault="00A44C7B" w:rsidP="00775D62">
      <w:pPr>
        <w:pStyle w:val="QuizAntwort"/>
      </w:pPr>
      <w:r>
        <w:t>Trauer und Sorge</w:t>
      </w:r>
    </w:p>
    <w:p w:rsidR="00775D62" w:rsidRPr="007268A3" w:rsidRDefault="00384282" w:rsidP="00775D62">
      <w:pPr>
        <w:pStyle w:val="QuizAntwort"/>
      </w:pPr>
      <w:r>
        <w:t>Gleichgültigkeit</w:t>
      </w:r>
      <w:r w:rsidR="00775D62" w:rsidRPr="007268A3">
        <w:t xml:space="preserve"> </w:t>
      </w:r>
      <w:r w:rsidR="00A44C7B">
        <w:t>und Desinteresse</w:t>
      </w:r>
    </w:p>
    <w:p w:rsidR="00775D62" w:rsidRPr="007268A3" w:rsidRDefault="00384282" w:rsidP="00775D62">
      <w:pPr>
        <w:pStyle w:val="QuizAntwort"/>
      </w:pPr>
      <w:r>
        <w:t>Angst</w:t>
      </w:r>
      <w:r w:rsidR="00A44C7B">
        <w:t xml:space="preserve"> und Bestürzung</w:t>
      </w:r>
    </w:p>
    <w:p w:rsidR="00F93AB7" w:rsidRPr="007268A3" w:rsidRDefault="00F93AB7" w:rsidP="00F93AB7">
      <w:pPr>
        <w:pStyle w:val="QuizAntwort"/>
      </w:pPr>
      <w:bookmarkStart w:id="0" w:name="OLE_LINK1"/>
      <w:bookmarkStart w:id="1" w:name="OLE_LINK2"/>
      <w:r>
        <w:t>Jubel, Euphorie und Kriegsbereitschaft</w:t>
      </w:r>
      <w:r w:rsidRPr="007268A3">
        <w:t xml:space="preserve"> </w:t>
      </w:r>
    </w:p>
    <w:bookmarkEnd w:id="0"/>
    <w:bookmarkEnd w:id="1"/>
    <w:p w:rsidR="00775D62" w:rsidRPr="00E3460A" w:rsidRDefault="00775D62" w:rsidP="00775D62">
      <w:pPr>
        <w:numPr>
          <w:ilvl w:val="0"/>
          <w:numId w:val="9"/>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szCs w:val="20"/>
        </w:rPr>
        <w:t xml:space="preserve">Welche </w:t>
      </w:r>
      <w:r w:rsidR="009273D6">
        <w:rPr>
          <w:szCs w:val="20"/>
        </w:rPr>
        <w:t>Begriffe beschreiben am besten den</w:t>
      </w:r>
      <w:r w:rsidR="00991D98">
        <w:rPr>
          <w:szCs w:val="20"/>
        </w:rPr>
        <w:t xml:space="preserve"> Charakter des Ersten Weltkrieg</w:t>
      </w:r>
      <w:r w:rsidR="009273D6">
        <w:rPr>
          <w:szCs w:val="20"/>
        </w:rPr>
        <w:t>s?</w:t>
      </w:r>
    </w:p>
    <w:p w:rsidR="00473AA7" w:rsidRPr="007268A3" w:rsidRDefault="00473AA7" w:rsidP="00473AA7">
      <w:pPr>
        <w:pStyle w:val="QuizAntwort"/>
      </w:pPr>
      <w:r>
        <w:t>Materialschlachten, Stellungskrieg und neue Waffen</w:t>
      </w:r>
    </w:p>
    <w:p w:rsidR="00384282" w:rsidRDefault="008C166C" w:rsidP="00775D62">
      <w:pPr>
        <w:pStyle w:val="QuizAntwort"/>
      </w:pPr>
      <w:r>
        <w:t xml:space="preserve">Eroberungskrieg sowie </w:t>
      </w:r>
      <w:r w:rsidR="00412C25">
        <w:t>See- und Luftkrieg</w:t>
      </w:r>
    </w:p>
    <w:p w:rsidR="00775D62" w:rsidRDefault="00412C25" w:rsidP="00775D62">
      <w:pPr>
        <w:pStyle w:val="QuizAntwort"/>
      </w:pPr>
      <w:r>
        <w:t>Massenvernichtungskrieg</w:t>
      </w:r>
    </w:p>
    <w:p w:rsidR="00775D62" w:rsidRPr="007268A3" w:rsidRDefault="008C166C" w:rsidP="00775D62">
      <w:pPr>
        <w:pStyle w:val="QuizAntwort"/>
      </w:pPr>
      <w:r>
        <w:lastRenderedPageBreak/>
        <w:t>Bewegungskrieg mit geringem Materialeinsatz</w:t>
      </w:r>
    </w:p>
    <w:p w:rsidR="00775D62" w:rsidRPr="00E3460A" w:rsidRDefault="00775D62" w:rsidP="00775D62">
      <w:pPr>
        <w:numPr>
          <w:ilvl w:val="0"/>
          <w:numId w:val="9"/>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szCs w:val="20"/>
        </w:rPr>
        <w:t xml:space="preserve">In </w:t>
      </w:r>
      <w:r w:rsidR="009273D6">
        <w:rPr>
          <w:szCs w:val="20"/>
        </w:rPr>
        <w:t>Frankreich wurden die beiden verlustreichsten Schlachten des Ersten Weltkrieges ausgetragen. Wo fanden sie genau statt</w:t>
      </w:r>
      <w:r w:rsidR="004C4D8D">
        <w:rPr>
          <w:szCs w:val="20"/>
        </w:rPr>
        <w:t>?</w:t>
      </w:r>
    </w:p>
    <w:p w:rsidR="00775D62" w:rsidRPr="007268A3" w:rsidRDefault="004C4D8D" w:rsidP="00775D62">
      <w:pPr>
        <w:pStyle w:val="QuizAntwort"/>
      </w:pPr>
      <w:r>
        <w:t xml:space="preserve">beide </w:t>
      </w:r>
      <w:r w:rsidR="00473AA7">
        <w:t>in der Provence</w:t>
      </w:r>
    </w:p>
    <w:p w:rsidR="00775D62" w:rsidRPr="007268A3" w:rsidRDefault="009273D6" w:rsidP="00775D62">
      <w:pPr>
        <w:pStyle w:val="QuizAntwort"/>
      </w:pPr>
      <w:r>
        <w:t>bei Paris und an der Seine</w:t>
      </w:r>
    </w:p>
    <w:p w:rsidR="00775D62" w:rsidRPr="007268A3" w:rsidRDefault="009273D6" w:rsidP="00775D62">
      <w:pPr>
        <w:pStyle w:val="QuizAntwort"/>
      </w:pPr>
      <w:r>
        <w:t>bei Marseille und an der Rhône</w:t>
      </w:r>
    </w:p>
    <w:p w:rsidR="00775D62" w:rsidRPr="007268A3" w:rsidRDefault="00473AA7" w:rsidP="00473AA7">
      <w:pPr>
        <w:pStyle w:val="QuizAntwort"/>
      </w:pPr>
      <w:r>
        <w:t>bei Verdun und an der Somme</w:t>
      </w:r>
    </w:p>
    <w:p w:rsidR="00775D62" w:rsidRPr="00E3460A" w:rsidRDefault="00D96798" w:rsidP="00775D62">
      <w:pPr>
        <w:numPr>
          <w:ilvl w:val="0"/>
          <w:numId w:val="9"/>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color w:val="0D0D0D"/>
        </w:rPr>
        <w:t>Was wurde im „Versailler Vertrag“ für Deutschland geregelt?</w:t>
      </w:r>
    </w:p>
    <w:p w:rsidR="00775D62" w:rsidRPr="007268A3" w:rsidRDefault="00473AA7" w:rsidP="00775D62">
      <w:pPr>
        <w:pStyle w:val="QuizAntwort"/>
      </w:pPr>
      <w:r>
        <w:t>Kriegsschuld</w:t>
      </w:r>
    </w:p>
    <w:p w:rsidR="00473AA7" w:rsidRPr="007268A3" w:rsidRDefault="00473AA7" w:rsidP="00473AA7">
      <w:pPr>
        <w:pStyle w:val="QuizAntwort"/>
      </w:pPr>
      <w:r>
        <w:t>Bündnisse</w:t>
      </w:r>
    </w:p>
    <w:p w:rsidR="00775D62" w:rsidRPr="007268A3" w:rsidRDefault="00D96798" w:rsidP="00775D62">
      <w:pPr>
        <w:pStyle w:val="QuizAntwort"/>
      </w:pPr>
      <w:r>
        <w:t>Kriegshilfe</w:t>
      </w:r>
    </w:p>
    <w:p w:rsidR="00775D62" w:rsidRPr="007268A3" w:rsidRDefault="00172114" w:rsidP="00775D62">
      <w:pPr>
        <w:pStyle w:val="QuizAntwort"/>
      </w:pPr>
      <w:r>
        <w:t>Kampfstrategie</w:t>
      </w:r>
    </w:p>
    <w:p w:rsidR="00775D62" w:rsidRPr="00E3460A" w:rsidRDefault="00D96798" w:rsidP="00775D62">
      <w:pPr>
        <w:numPr>
          <w:ilvl w:val="0"/>
          <w:numId w:val="9"/>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szCs w:val="20"/>
        </w:rPr>
        <w:t>Was versteht man unter Gedenkkultur?</w:t>
      </w:r>
      <w:r w:rsidR="00775D62">
        <w:rPr>
          <w:szCs w:val="20"/>
        </w:rPr>
        <w:t xml:space="preserve"> </w:t>
      </w:r>
    </w:p>
    <w:p w:rsidR="00775D62" w:rsidRDefault="00991D98" w:rsidP="00775D62">
      <w:pPr>
        <w:pStyle w:val="QuizAntwort"/>
      </w:pPr>
      <w:r>
        <w:t>die bewusst</w:t>
      </w:r>
      <w:r w:rsidR="00B45151">
        <w:t xml:space="preserve">e Erinnerung an die Vergangenheit in </w:t>
      </w:r>
      <w:r w:rsidR="00BF77C2">
        <w:t xml:space="preserve">der </w:t>
      </w:r>
      <w:r w:rsidR="00B45151">
        <w:t xml:space="preserve">Kunst </w:t>
      </w:r>
    </w:p>
    <w:p w:rsidR="001A3E74" w:rsidRPr="007268A3" w:rsidRDefault="00B45151" w:rsidP="00775D62">
      <w:pPr>
        <w:pStyle w:val="QuizAntwort"/>
      </w:pPr>
      <w:r>
        <w:t>die politischen Vorgaben zum Gedenken an historische Ereignisse</w:t>
      </w:r>
    </w:p>
    <w:p w:rsidR="00775D62" w:rsidRPr="007268A3" w:rsidRDefault="001A3E74" w:rsidP="00775D62">
      <w:pPr>
        <w:pStyle w:val="QuizAntwort"/>
      </w:pPr>
      <w:r>
        <w:t xml:space="preserve">der bewusste Umgang des Einzelnen und einer Gesellschaft mit ihrer Geschichte, um sie im Bewusstsein zu halten </w:t>
      </w:r>
    </w:p>
    <w:p w:rsidR="00BF77C2" w:rsidRPr="007268A3" w:rsidRDefault="00BF77C2" w:rsidP="00BF77C2">
      <w:pPr>
        <w:pStyle w:val="QuizAntwort"/>
      </w:pPr>
      <w:r>
        <w:t xml:space="preserve">das tägliche Gedenken an verschiedene Ereignisse </w:t>
      </w:r>
    </w:p>
    <w:p w:rsidR="00775D62" w:rsidRPr="00E3460A" w:rsidRDefault="006A4125" w:rsidP="00775D62">
      <w:pPr>
        <w:numPr>
          <w:ilvl w:val="0"/>
          <w:numId w:val="9"/>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szCs w:val="20"/>
        </w:rPr>
        <w:t>Was ist das kollektive Gedächtnis?</w:t>
      </w:r>
    </w:p>
    <w:p w:rsidR="00650B4B" w:rsidRPr="007268A3" w:rsidRDefault="00464527" w:rsidP="00650B4B">
      <w:pPr>
        <w:pStyle w:val="QuizAntwort"/>
      </w:pPr>
      <w:r>
        <w:t>Geschichtsunterricht in der Schule</w:t>
      </w:r>
    </w:p>
    <w:p w:rsidR="00775D62" w:rsidRPr="007268A3" w:rsidRDefault="00193F52" w:rsidP="00193F52">
      <w:pPr>
        <w:pStyle w:val="QuizAntwort"/>
      </w:pPr>
      <w:r>
        <w:t>die Medien, insbesondere Geschichtssendungen</w:t>
      </w:r>
    </w:p>
    <w:p w:rsidR="00775D62" w:rsidRPr="007268A3" w:rsidRDefault="00193F52" w:rsidP="00775D62">
      <w:pPr>
        <w:pStyle w:val="QuizAntwort"/>
      </w:pPr>
      <w:r>
        <w:t>Bibliotheken</w:t>
      </w:r>
    </w:p>
    <w:p w:rsidR="00775D62" w:rsidRPr="007268A3" w:rsidRDefault="006A4125" w:rsidP="00775D62">
      <w:pPr>
        <w:pStyle w:val="QuizAntwort"/>
      </w:pPr>
      <w:r>
        <w:t>gemeinsame Gedächtnisleistung einer Gruppe von Menschen</w:t>
      </w:r>
    </w:p>
    <w:p w:rsidR="00775D62" w:rsidRPr="00E3460A" w:rsidRDefault="00014B3B" w:rsidP="00775D62">
      <w:pPr>
        <w:numPr>
          <w:ilvl w:val="0"/>
          <w:numId w:val="9"/>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szCs w:val="20"/>
        </w:rPr>
        <w:t>Wie heißt der Gedenktag im November, an dem der Opfer von Krieg und Gewaltherrschaft gedacht wird</w:t>
      </w:r>
      <w:r w:rsidR="00464527">
        <w:rPr>
          <w:szCs w:val="20"/>
        </w:rPr>
        <w:t>?</w:t>
      </w:r>
      <w:r w:rsidR="00775D62">
        <w:rPr>
          <w:szCs w:val="20"/>
        </w:rPr>
        <w:t xml:space="preserve"> </w:t>
      </w:r>
    </w:p>
    <w:p w:rsidR="00775D62" w:rsidRPr="007268A3" w:rsidRDefault="00464527" w:rsidP="00775D62">
      <w:pPr>
        <w:pStyle w:val="QuizAntwort"/>
      </w:pPr>
      <w:r>
        <w:t>Kriegsgedenktag</w:t>
      </w:r>
    </w:p>
    <w:p w:rsidR="00775D62" w:rsidRPr="007268A3" w:rsidRDefault="00464527" w:rsidP="00775D62">
      <w:pPr>
        <w:pStyle w:val="QuizAntwort"/>
      </w:pPr>
      <w:r>
        <w:t>Tag der Kriegsgefallenen</w:t>
      </w:r>
    </w:p>
    <w:p w:rsidR="00775D62" w:rsidRPr="007268A3" w:rsidRDefault="001A3E74" w:rsidP="00775D62">
      <w:pPr>
        <w:pStyle w:val="QuizAntwort"/>
      </w:pPr>
      <w:r>
        <w:t>Volkstrauertag</w:t>
      </w:r>
    </w:p>
    <w:p w:rsidR="00775D62" w:rsidRDefault="00A44C7B" w:rsidP="00A44C7B">
      <w:pPr>
        <w:pStyle w:val="QuizAntwort"/>
        <w:sectPr w:rsidR="00775D62" w:rsidSect="00E737AC">
          <w:type w:val="continuous"/>
          <w:pgSz w:w="11906" w:h="16838"/>
          <w:pgMar w:top="1985" w:right="709" w:bottom="851" w:left="709" w:header="709" w:footer="709" w:gutter="0"/>
          <w:cols w:num="2" w:space="708"/>
          <w:docGrid w:linePitch="360"/>
        </w:sectPr>
      </w:pPr>
      <w:r>
        <w:t>Totensonntag</w:t>
      </w:r>
    </w:p>
    <w:p w:rsidR="00775D62" w:rsidRDefault="00775D62" w:rsidP="00775D62">
      <w:pPr>
        <w:pStyle w:val="Hauptberschrift"/>
      </w:pPr>
      <w:r>
        <w:lastRenderedPageBreak/>
        <w:t xml:space="preserve">Wissensquiz </w:t>
      </w:r>
    </w:p>
    <w:p w:rsidR="00775D62" w:rsidRDefault="00775D62" w:rsidP="00775D62">
      <w:pPr>
        <w:pStyle w:val="Hauptberschrift"/>
        <w:rPr>
          <w:szCs w:val="20"/>
        </w:rPr>
      </w:pPr>
      <w:r>
        <w:rPr>
          <w:rStyle w:val="AufgabenNrZchn"/>
          <w:sz w:val="20"/>
          <w:szCs w:val="20"/>
        </w:rPr>
        <w:t>Die richtige Antwort ist angekreuzt.</w:t>
      </w:r>
    </w:p>
    <w:p w:rsidR="00775D62" w:rsidRDefault="00775D62" w:rsidP="00775D62">
      <w:pPr>
        <w:pStyle w:val="Hauptberschrift"/>
        <w:rPr>
          <w:szCs w:val="20"/>
        </w:rPr>
        <w:sectPr w:rsidR="00775D62" w:rsidSect="00F958D2">
          <w:headerReference w:type="default" r:id="rId13"/>
          <w:footerReference w:type="default" r:id="rId14"/>
          <w:pgSz w:w="11906" w:h="16838"/>
          <w:pgMar w:top="1985" w:right="709" w:bottom="851" w:left="709" w:header="709" w:footer="709" w:gutter="0"/>
          <w:cols w:space="708"/>
          <w:docGrid w:linePitch="360"/>
        </w:sectPr>
      </w:pPr>
    </w:p>
    <w:p w:rsidR="00775D62" w:rsidRPr="003336A5" w:rsidRDefault="00165180" w:rsidP="00935EF2">
      <w:pPr>
        <w:numPr>
          <w:ilvl w:val="0"/>
          <w:numId w:val="11"/>
        </w:numPr>
        <w:pBdr>
          <w:top w:val="single" w:sz="4" w:space="1" w:color="C00000"/>
          <w:left w:val="single" w:sz="4" w:space="4" w:color="C00000"/>
          <w:bottom w:val="single" w:sz="4" w:space="1" w:color="C00000"/>
          <w:right w:val="single" w:sz="4" w:space="4" w:color="C00000"/>
        </w:pBdr>
        <w:spacing w:after="120"/>
        <w:ind w:left="426"/>
        <w:rPr>
          <w:color w:val="0D0D0D"/>
        </w:rPr>
      </w:pPr>
      <w:r>
        <w:rPr>
          <w:color w:val="0D0D0D"/>
        </w:rPr>
        <w:lastRenderedPageBreak/>
        <w:t xml:space="preserve">Was war der Auslöser </w:t>
      </w:r>
      <w:r w:rsidR="00991D98">
        <w:rPr>
          <w:color w:val="0D0D0D"/>
        </w:rPr>
        <w:t>für den</w:t>
      </w:r>
      <w:r>
        <w:rPr>
          <w:color w:val="0D0D0D"/>
        </w:rPr>
        <w:t xml:space="preserve"> Ersten Weltkrieg?</w:t>
      </w:r>
    </w:p>
    <w:p w:rsidR="00020440" w:rsidRDefault="00994C49" w:rsidP="003C5EEF">
      <w:pPr>
        <w:pStyle w:val="QuizAntwortrichtig"/>
      </w:pPr>
      <w:r>
        <w:t>das Attentat von Sarajevo am 28. Juni 1914</w:t>
      </w:r>
    </w:p>
    <w:p w:rsidR="00994C49" w:rsidRDefault="00994C49" w:rsidP="00994C49">
      <w:pPr>
        <w:pStyle w:val="QuizAntwort"/>
      </w:pPr>
      <w:r>
        <w:t>die Nichtverlängerung des Rückversicherungsvertrags durch Wilhelm II.</w:t>
      </w:r>
    </w:p>
    <w:p w:rsidR="00994C49" w:rsidRPr="007268A3" w:rsidRDefault="00994C49" w:rsidP="00994C49">
      <w:pPr>
        <w:pStyle w:val="QuizAntwort"/>
      </w:pPr>
      <w:r>
        <w:t>der Angriff des Deutschen Reiches auf Polen</w:t>
      </w:r>
    </w:p>
    <w:p w:rsidR="00994C49" w:rsidRPr="007268A3" w:rsidRDefault="00994C49" w:rsidP="00994C49">
      <w:pPr>
        <w:pStyle w:val="QuizAntwort"/>
      </w:pPr>
      <w:r>
        <w:t>der Blankoscheck des Deutschen Reiches an Österreich-Ungarn</w:t>
      </w:r>
    </w:p>
    <w:p w:rsidR="00775D62" w:rsidRPr="00E3460A" w:rsidRDefault="00AC5841" w:rsidP="00935EF2">
      <w:pPr>
        <w:numPr>
          <w:ilvl w:val="0"/>
          <w:numId w:val="11"/>
        </w:numPr>
        <w:pBdr>
          <w:top w:val="single" w:sz="4" w:space="1" w:color="C00000"/>
          <w:left w:val="single" w:sz="4" w:space="4" w:color="C00000"/>
          <w:bottom w:val="single" w:sz="4" w:space="1" w:color="C00000"/>
          <w:right w:val="single" w:sz="4" w:space="4" w:color="C00000"/>
        </w:pBdr>
        <w:spacing w:after="120"/>
        <w:ind w:left="425" w:hanging="425"/>
        <w:rPr>
          <w:color w:val="0D0D0D"/>
        </w:rPr>
      </w:pPr>
      <w:r>
        <w:t>Was sind keine Motive des Imperialismus?</w:t>
      </w:r>
    </w:p>
    <w:p w:rsidR="00775D62" w:rsidRPr="007268A3" w:rsidRDefault="00F93AB7" w:rsidP="00775D62">
      <w:pPr>
        <w:pStyle w:val="QuizAntwort"/>
      </w:pPr>
      <w:r>
        <w:t>billige Arbeitskräfte und Zugriff auf Rohstoffe</w:t>
      </w:r>
    </w:p>
    <w:p w:rsidR="00775D62" w:rsidRPr="007268A3" w:rsidRDefault="00F93AB7" w:rsidP="00775D62">
      <w:pPr>
        <w:pStyle w:val="QuizAntwortrichtig"/>
      </w:pPr>
      <w:r>
        <w:t>kulturelles Interesse und Erwerb neuer Technologien</w:t>
      </w:r>
    </w:p>
    <w:p w:rsidR="00775D62" w:rsidRPr="007268A3" w:rsidRDefault="00F93AB7" w:rsidP="00775D62">
      <w:pPr>
        <w:pStyle w:val="QuizAntwort"/>
      </w:pPr>
      <w:r>
        <w:t>Sicherung von Absatzmärkten und Einflusszonen</w:t>
      </w:r>
    </w:p>
    <w:p w:rsidR="00775D62" w:rsidRPr="007268A3" w:rsidRDefault="00F93AB7" w:rsidP="00775D62">
      <w:pPr>
        <w:pStyle w:val="QuizAntwort"/>
      </w:pPr>
      <w:r>
        <w:t>neue Siedlungsgebiete und rassistisch motiviertes Sendungsbewusstsein</w:t>
      </w:r>
    </w:p>
    <w:p w:rsidR="00775D62" w:rsidRPr="00D40C83" w:rsidRDefault="00F93AB7" w:rsidP="00935EF2">
      <w:pPr>
        <w:pStyle w:val="QuizAntwort"/>
        <w:numPr>
          <w:ilvl w:val="0"/>
          <w:numId w:val="11"/>
        </w:numPr>
        <w:pBdr>
          <w:top w:val="single" w:sz="4" w:space="1" w:color="C00000"/>
          <w:left w:val="single" w:sz="4" w:space="4" w:color="C00000"/>
          <w:bottom w:val="single" w:sz="4" w:space="1" w:color="C00000"/>
          <w:right w:val="single" w:sz="4" w:space="4" w:color="C00000"/>
        </w:pBdr>
        <w:spacing w:before="120" w:after="120"/>
        <w:ind w:left="425" w:hanging="425"/>
      </w:pPr>
      <w:r>
        <w:t>Wie heißen die zwei wichtigsten vor dem Ersten Weltkrieg gebildeten Bündnisse?</w:t>
      </w:r>
    </w:p>
    <w:p w:rsidR="00775D62" w:rsidRPr="007268A3" w:rsidRDefault="00F93AB7" w:rsidP="00775D62">
      <w:pPr>
        <w:pStyle w:val="QuizAntwort"/>
      </w:pPr>
      <w:r>
        <w:t xml:space="preserve">Entente cordiale  und Rückversicherungsvertrag </w:t>
      </w:r>
    </w:p>
    <w:p w:rsidR="00775D62" w:rsidRPr="007268A3" w:rsidRDefault="00F93AB7" w:rsidP="00775D62">
      <w:pPr>
        <w:pStyle w:val="QuizAntwortrichtig"/>
      </w:pPr>
      <w:r>
        <w:t xml:space="preserve">Dreibund und Triple-Entente </w:t>
      </w:r>
    </w:p>
    <w:p w:rsidR="00775D62" w:rsidRDefault="00F93AB7" w:rsidP="00775D62">
      <w:pPr>
        <w:pStyle w:val="QuizAntwort"/>
      </w:pPr>
      <w:r>
        <w:t xml:space="preserve">Rapallo-Vertrag  und Locarno-Vertrag </w:t>
      </w:r>
    </w:p>
    <w:p w:rsidR="00193F52" w:rsidRPr="007268A3" w:rsidRDefault="00193F52" w:rsidP="00775D62">
      <w:pPr>
        <w:pStyle w:val="QuizAntwort"/>
      </w:pPr>
      <w:r>
        <w:t>Versailler Vertrag  und Vertrag von Brest-Litowsk</w:t>
      </w:r>
    </w:p>
    <w:p w:rsidR="00775D62" w:rsidRDefault="00F93AB7" w:rsidP="00935EF2">
      <w:pPr>
        <w:pStyle w:val="QuizAntwort"/>
        <w:numPr>
          <w:ilvl w:val="0"/>
          <w:numId w:val="11"/>
        </w:numPr>
        <w:pBdr>
          <w:top w:val="single" w:sz="4" w:space="1" w:color="C00000"/>
          <w:left w:val="single" w:sz="4" w:space="4" w:color="C00000"/>
          <w:bottom w:val="single" w:sz="4" w:space="1" w:color="C00000"/>
          <w:right w:val="single" w:sz="4" w:space="4" w:color="C00000"/>
        </w:pBdr>
        <w:spacing w:before="120" w:after="120"/>
        <w:ind w:left="357" w:hanging="357"/>
      </w:pPr>
      <w:r>
        <w:t>Wie reagierte die Zivilbevölkerung bei Kriegsausbruch?</w:t>
      </w:r>
    </w:p>
    <w:p w:rsidR="00775D62" w:rsidRPr="007268A3" w:rsidRDefault="00A44C7B" w:rsidP="00775D62">
      <w:pPr>
        <w:pStyle w:val="QuizAntwort"/>
      </w:pPr>
      <w:r>
        <w:t>Trauer und Sorge</w:t>
      </w:r>
    </w:p>
    <w:p w:rsidR="00775D62" w:rsidRPr="007268A3" w:rsidRDefault="00F93AB7" w:rsidP="00775D62">
      <w:pPr>
        <w:pStyle w:val="QuizAntwort"/>
      </w:pPr>
      <w:r>
        <w:t>Gleichgültigkeit</w:t>
      </w:r>
      <w:r w:rsidR="00A44C7B">
        <w:t xml:space="preserve"> und Desinteresse</w:t>
      </w:r>
    </w:p>
    <w:p w:rsidR="00775D62" w:rsidRPr="007268A3" w:rsidRDefault="00F93AB7" w:rsidP="00775D62">
      <w:pPr>
        <w:pStyle w:val="QuizAntwort"/>
      </w:pPr>
      <w:r>
        <w:t>Angst</w:t>
      </w:r>
      <w:r w:rsidR="00A44C7B">
        <w:t xml:space="preserve"> und Bestürzung</w:t>
      </w:r>
    </w:p>
    <w:p w:rsidR="00F93AB7" w:rsidRPr="007268A3" w:rsidRDefault="00F93AB7" w:rsidP="00F93AB7">
      <w:pPr>
        <w:pStyle w:val="QuizAntwortrichtig"/>
      </w:pPr>
      <w:r>
        <w:t>Jubel, Euphorie und Kriegsbereitschaft</w:t>
      </w:r>
      <w:r w:rsidRPr="007268A3">
        <w:t xml:space="preserve"> </w:t>
      </w:r>
    </w:p>
    <w:p w:rsidR="00775D62" w:rsidRPr="00E3460A" w:rsidRDefault="00F93AB7" w:rsidP="00935EF2">
      <w:pPr>
        <w:numPr>
          <w:ilvl w:val="0"/>
          <w:numId w:val="11"/>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szCs w:val="20"/>
        </w:rPr>
        <w:t>Welche Begriffe beschreiben am besten den</w:t>
      </w:r>
      <w:r w:rsidR="00991D98">
        <w:rPr>
          <w:szCs w:val="20"/>
        </w:rPr>
        <w:t xml:space="preserve"> Charakter des Ersten Weltkrieg</w:t>
      </w:r>
      <w:r>
        <w:rPr>
          <w:szCs w:val="20"/>
        </w:rPr>
        <w:t>s?</w:t>
      </w:r>
    </w:p>
    <w:p w:rsidR="00775D62" w:rsidRPr="007268A3" w:rsidRDefault="00412C25" w:rsidP="00775D62">
      <w:pPr>
        <w:pStyle w:val="QuizAntwortrichtig"/>
      </w:pPr>
      <w:r>
        <w:t>Materialschlachten, Stellungskrieg und neue Waffen</w:t>
      </w:r>
    </w:p>
    <w:p w:rsidR="00775D62" w:rsidRPr="007268A3" w:rsidRDefault="00412C25" w:rsidP="00775D62">
      <w:pPr>
        <w:pStyle w:val="QuizAntwort"/>
      </w:pPr>
      <w:r>
        <w:t>Eroberungskrieg sowie See- und Luftkrieg</w:t>
      </w:r>
    </w:p>
    <w:p w:rsidR="00193F52" w:rsidRDefault="00412C25" w:rsidP="00775D62">
      <w:pPr>
        <w:pStyle w:val="QuizAntwort"/>
      </w:pPr>
      <w:r>
        <w:t>Massenvernichtungskrieg</w:t>
      </w:r>
    </w:p>
    <w:p w:rsidR="00775D62" w:rsidRPr="007268A3" w:rsidRDefault="00412C25" w:rsidP="00775D62">
      <w:pPr>
        <w:pStyle w:val="QuizAntwort"/>
      </w:pPr>
      <w:r>
        <w:lastRenderedPageBreak/>
        <w:t>Bewegungskrieg</w:t>
      </w:r>
      <w:r w:rsidR="008C166C">
        <w:t xml:space="preserve"> mit geringem Materialeinsatz</w:t>
      </w:r>
    </w:p>
    <w:p w:rsidR="00775D62" w:rsidRPr="00E3460A" w:rsidRDefault="00F93AB7" w:rsidP="00935EF2">
      <w:pPr>
        <w:numPr>
          <w:ilvl w:val="0"/>
          <w:numId w:val="11"/>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szCs w:val="20"/>
        </w:rPr>
        <w:t>In Frankreich wurden die beiden verlustreichsten Schlachten des Ersten Weltkrieges ausgetragen. Wo fanden sie genau statt?</w:t>
      </w:r>
    </w:p>
    <w:p w:rsidR="00775D62" w:rsidRPr="007268A3" w:rsidRDefault="00473AA7" w:rsidP="00775D62">
      <w:pPr>
        <w:pStyle w:val="QuizAntwort"/>
      </w:pPr>
      <w:r>
        <w:t>in der Provence</w:t>
      </w:r>
    </w:p>
    <w:p w:rsidR="00473AA7" w:rsidRPr="007268A3" w:rsidRDefault="00473AA7" w:rsidP="00473AA7">
      <w:pPr>
        <w:pStyle w:val="QuizAntwort"/>
      </w:pPr>
      <w:r>
        <w:t>bei Paris und an der Seine</w:t>
      </w:r>
    </w:p>
    <w:p w:rsidR="00775D62" w:rsidRPr="007268A3" w:rsidRDefault="00473AA7" w:rsidP="00775D62">
      <w:pPr>
        <w:pStyle w:val="QuizAntwort"/>
      </w:pPr>
      <w:r>
        <w:t>bei Marseille und an der Rhône</w:t>
      </w:r>
    </w:p>
    <w:p w:rsidR="00775D62" w:rsidRPr="007268A3" w:rsidRDefault="00473AA7" w:rsidP="00775D62">
      <w:pPr>
        <w:pStyle w:val="QuizAntwortrichtig"/>
      </w:pPr>
      <w:r>
        <w:t>bei Verdun und an der Somme</w:t>
      </w:r>
    </w:p>
    <w:p w:rsidR="00775D62" w:rsidRPr="00E3460A" w:rsidRDefault="00F93AB7" w:rsidP="00935EF2">
      <w:pPr>
        <w:numPr>
          <w:ilvl w:val="0"/>
          <w:numId w:val="11"/>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color w:val="0D0D0D"/>
        </w:rPr>
        <w:t>Was wurde im „Versailler Vertrag“ für Deutschland geregelt?</w:t>
      </w:r>
    </w:p>
    <w:p w:rsidR="00775D62" w:rsidRPr="007268A3" w:rsidRDefault="00473AA7" w:rsidP="00775D62">
      <w:pPr>
        <w:pStyle w:val="QuizAntwortrichtig"/>
      </w:pPr>
      <w:r>
        <w:t>Kriegsschuld</w:t>
      </w:r>
    </w:p>
    <w:p w:rsidR="00775D62" w:rsidRPr="007268A3" w:rsidRDefault="00473AA7" w:rsidP="00775D62">
      <w:pPr>
        <w:pStyle w:val="QuizAntwort"/>
      </w:pPr>
      <w:r>
        <w:t>Bündnisse</w:t>
      </w:r>
    </w:p>
    <w:p w:rsidR="00775D62" w:rsidRPr="007268A3" w:rsidRDefault="00473AA7" w:rsidP="00775D62">
      <w:pPr>
        <w:pStyle w:val="QuizAntwort"/>
      </w:pPr>
      <w:r>
        <w:t>Kriegs</w:t>
      </w:r>
      <w:r w:rsidR="001A3E74">
        <w:t>hilfe</w:t>
      </w:r>
    </w:p>
    <w:p w:rsidR="00775D62" w:rsidRPr="007268A3" w:rsidRDefault="00172114" w:rsidP="00775D62">
      <w:pPr>
        <w:pStyle w:val="QuizAntwort"/>
      </w:pPr>
      <w:r>
        <w:t>Kampfstrategie</w:t>
      </w:r>
    </w:p>
    <w:p w:rsidR="00775D62" w:rsidRPr="00E3460A" w:rsidRDefault="00F93AB7" w:rsidP="00935EF2">
      <w:pPr>
        <w:numPr>
          <w:ilvl w:val="0"/>
          <w:numId w:val="11"/>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szCs w:val="20"/>
        </w:rPr>
        <w:t>Was versteht man unter Gedenkkultur?</w:t>
      </w:r>
    </w:p>
    <w:p w:rsidR="006A4125" w:rsidRDefault="00991D98" w:rsidP="006A4125">
      <w:pPr>
        <w:pStyle w:val="QuizAntwort"/>
      </w:pPr>
      <w:r>
        <w:t>die bewusst</w:t>
      </w:r>
      <w:r w:rsidR="006A4125">
        <w:t xml:space="preserve">e Erinnerung an die Vergangenheit in </w:t>
      </w:r>
      <w:r w:rsidR="00BF77C2">
        <w:t xml:space="preserve">der </w:t>
      </w:r>
      <w:r w:rsidR="006A4125">
        <w:t xml:space="preserve">Kunst </w:t>
      </w:r>
    </w:p>
    <w:p w:rsidR="00775D62" w:rsidRPr="007268A3" w:rsidRDefault="006A4125" w:rsidP="006A4125">
      <w:pPr>
        <w:pStyle w:val="QuizAntwort"/>
      </w:pPr>
      <w:r>
        <w:t>die politischen Vorgaben zum Gedenken an historische Ereignisse</w:t>
      </w:r>
    </w:p>
    <w:p w:rsidR="00775D62" w:rsidRPr="007268A3" w:rsidRDefault="001A3E74" w:rsidP="00775D62">
      <w:pPr>
        <w:pStyle w:val="QuizAntwortrichtig"/>
      </w:pPr>
      <w:r>
        <w:t xml:space="preserve">der bewusste Umgang des Einzelnen und einer Gesellschaft mit ihrer Vergangenheit und Geschichte, </w:t>
      </w:r>
      <w:r w:rsidR="00193F52">
        <w:t>um sie im Bewusstsein zu halten</w:t>
      </w:r>
    </w:p>
    <w:p w:rsidR="00775D62" w:rsidRPr="007268A3" w:rsidRDefault="006A4125" w:rsidP="006A4125">
      <w:pPr>
        <w:pStyle w:val="QuizAntwort"/>
      </w:pPr>
      <w:r>
        <w:t xml:space="preserve">das </w:t>
      </w:r>
      <w:r w:rsidR="00BF77C2">
        <w:t>tägliche Gedenken</w:t>
      </w:r>
      <w:r>
        <w:t xml:space="preserve"> an verschiedene Ereignisse </w:t>
      </w:r>
    </w:p>
    <w:p w:rsidR="00775D62" w:rsidRPr="00E3460A" w:rsidRDefault="006A4125" w:rsidP="00935EF2">
      <w:pPr>
        <w:numPr>
          <w:ilvl w:val="0"/>
          <w:numId w:val="11"/>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szCs w:val="20"/>
        </w:rPr>
        <w:t>Was ist das kollektive Gedächtnis?</w:t>
      </w:r>
    </w:p>
    <w:p w:rsidR="006346C7" w:rsidRPr="007268A3" w:rsidRDefault="00412C25" w:rsidP="006346C7">
      <w:pPr>
        <w:pStyle w:val="QuizAntwort"/>
      </w:pPr>
      <w:r>
        <w:t>Geschichtsunterricht in der Schule</w:t>
      </w:r>
    </w:p>
    <w:p w:rsidR="00775D62" w:rsidRPr="007268A3" w:rsidRDefault="00A71D2D" w:rsidP="00775D62">
      <w:pPr>
        <w:pStyle w:val="QuizAntwort"/>
      </w:pPr>
      <w:r>
        <w:t>die Medien, insbesondere Geschichtssendungen</w:t>
      </w:r>
    </w:p>
    <w:p w:rsidR="00775D62" w:rsidRPr="007268A3" w:rsidRDefault="00193F52" w:rsidP="00775D62">
      <w:pPr>
        <w:pStyle w:val="QuizAntwort"/>
      </w:pPr>
      <w:r>
        <w:t>Bibliotheken</w:t>
      </w:r>
    </w:p>
    <w:p w:rsidR="00775D62" w:rsidRPr="007268A3" w:rsidRDefault="00A71D2D" w:rsidP="00775D62">
      <w:pPr>
        <w:pStyle w:val="QuizAntwortrichtig"/>
      </w:pPr>
      <w:r>
        <w:t>g</w:t>
      </w:r>
      <w:r w:rsidR="006A4125">
        <w:t>emeinsame Gedächtnisleistung einer Gruppe von Menschen</w:t>
      </w:r>
    </w:p>
    <w:p w:rsidR="00775D62" w:rsidRPr="00E3460A" w:rsidRDefault="00F93AB7" w:rsidP="00935EF2">
      <w:pPr>
        <w:numPr>
          <w:ilvl w:val="0"/>
          <w:numId w:val="11"/>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szCs w:val="20"/>
        </w:rPr>
        <w:t>Wie heißt der Gedenktag im November, an dem der Opfer von Krieg und Gewaltherrschaft gedacht wird?</w:t>
      </w:r>
    </w:p>
    <w:p w:rsidR="00775D62" w:rsidRPr="007268A3" w:rsidRDefault="00412C25" w:rsidP="00775D62">
      <w:pPr>
        <w:pStyle w:val="QuizAntwort"/>
      </w:pPr>
      <w:r>
        <w:t>Kriegsgedenktag</w:t>
      </w:r>
    </w:p>
    <w:p w:rsidR="00775D62" w:rsidRPr="007268A3" w:rsidRDefault="00412C25" w:rsidP="00775D62">
      <w:pPr>
        <w:pStyle w:val="QuizAntwort"/>
      </w:pPr>
      <w:r>
        <w:t>Tag der Kriegsgefallenen</w:t>
      </w:r>
    </w:p>
    <w:p w:rsidR="00775D62" w:rsidRPr="007268A3" w:rsidRDefault="001A3E74" w:rsidP="00775D62">
      <w:pPr>
        <w:pStyle w:val="QuizAntwortrichtig"/>
      </w:pPr>
      <w:r>
        <w:t>Volkstrauertag</w:t>
      </w:r>
    </w:p>
    <w:p w:rsidR="00775D62" w:rsidRPr="00A20E2D" w:rsidRDefault="00412C25" w:rsidP="00775D62">
      <w:pPr>
        <w:pStyle w:val="QuizAntwort"/>
      </w:pPr>
      <w:r>
        <w:t>Totensonntag</w:t>
      </w:r>
    </w:p>
    <w:p w:rsidR="00775D62" w:rsidRDefault="00775D62" w:rsidP="00775D62">
      <w:pPr>
        <w:pStyle w:val="QuizAntwort"/>
        <w:numPr>
          <w:ilvl w:val="0"/>
          <w:numId w:val="0"/>
        </w:numPr>
        <w:sectPr w:rsidR="00775D62" w:rsidSect="00E737AC">
          <w:type w:val="continuous"/>
          <w:pgSz w:w="11906" w:h="16838"/>
          <w:pgMar w:top="1985" w:right="709" w:bottom="851" w:left="709" w:header="709" w:footer="709" w:gutter="0"/>
          <w:cols w:num="2" w:space="708"/>
          <w:docGrid w:linePitch="360"/>
        </w:sectPr>
      </w:pPr>
    </w:p>
    <w:p w:rsidR="00775D62" w:rsidRDefault="00775D62" w:rsidP="00775D62">
      <w:pPr>
        <w:pStyle w:val="Hauptberschrift"/>
      </w:pPr>
      <w:r>
        <w:lastRenderedPageBreak/>
        <w:t>Zusatzinfos</w:t>
      </w:r>
    </w:p>
    <w:p w:rsidR="00775D62" w:rsidRDefault="00775D62" w:rsidP="00775D62">
      <w:pPr>
        <w:pStyle w:val="Hauptberschrift"/>
        <w:rPr>
          <w:szCs w:val="20"/>
        </w:rPr>
        <w:sectPr w:rsidR="00775D62" w:rsidSect="00F958D2">
          <w:headerReference w:type="default" r:id="rId15"/>
          <w:footerReference w:type="default" r:id="rId16"/>
          <w:pgSz w:w="11906" w:h="16838"/>
          <w:pgMar w:top="1985" w:right="709" w:bottom="851" w:left="709" w:header="709" w:footer="709" w:gutter="0"/>
          <w:cols w:space="708"/>
          <w:docGrid w:linePitch="360"/>
        </w:sectPr>
      </w:pPr>
    </w:p>
    <w:p w:rsidR="004570AC" w:rsidRPr="004570AC" w:rsidRDefault="002A1EEF" w:rsidP="004570AC">
      <w:pPr>
        <w:pStyle w:val="Listenabsatz"/>
        <w:numPr>
          <w:ilvl w:val="0"/>
          <w:numId w:val="12"/>
        </w:numPr>
        <w:pBdr>
          <w:top w:val="single" w:sz="4" w:space="1" w:color="C00000"/>
          <w:left w:val="single" w:sz="4" w:space="4" w:color="C00000"/>
          <w:bottom w:val="single" w:sz="4" w:space="1" w:color="C00000"/>
          <w:right w:val="single" w:sz="4" w:space="4" w:color="C00000"/>
        </w:pBdr>
        <w:spacing w:after="120"/>
        <w:rPr>
          <w:color w:val="0D0D0D"/>
        </w:rPr>
      </w:pPr>
      <w:r>
        <w:rPr>
          <w:szCs w:val="20"/>
        </w:rPr>
        <w:lastRenderedPageBreak/>
        <w:t>Was war der Auslöser für</w:t>
      </w:r>
      <w:r w:rsidR="004570AC" w:rsidRPr="004570AC">
        <w:rPr>
          <w:szCs w:val="20"/>
        </w:rPr>
        <w:t xml:space="preserve"> </w:t>
      </w:r>
      <w:r>
        <w:rPr>
          <w:szCs w:val="20"/>
        </w:rPr>
        <w:t>den Ersten Weltkrieg</w:t>
      </w:r>
      <w:r w:rsidR="004570AC" w:rsidRPr="004570AC">
        <w:rPr>
          <w:szCs w:val="20"/>
        </w:rPr>
        <w:t>?</w:t>
      </w:r>
    </w:p>
    <w:p w:rsidR="00020440" w:rsidRDefault="004570AC" w:rsidP="003C5EEF">
      <w:pPr>
        <w:pStyle w:val="QuizAntwort"/>
        <w:numPr>
          <w:ilvl w:val="0"/>
          <w:numId w:val="0"/>
        </w:numPr>
        <w:spacing w:after="120"/>
        <w:ind w:left="426"/>
      </w:pPr>
      <w:r>
        <w:t>Am 28. Juni 1914 besuchten der Thronfolger Österreich-Ungarns, Erzherzog Franz Ferdinand, und seine Gemahlin Sophie Chotek die Stadt Sarajevo, den im Vorfeld geäußerten Warnungen vor einem möglichen Attentat zum Trotz. Am Tag des Besuchs postierten sich entlang der öffentlich bekan</w:t>
      </w:r>
      <w:r w:rsidR="003C5EEF">
        <w:t>nt gemachten Reiseroute mehrere</w:t>
      </w:r>
      <w:r>
        <w:t xml:space="preserve"> Attentäter. Einer</w:t>
      </w:r>
      <w:r w:rsidR="00A347A9">
        <w:t xml:space="preserve"> schleuderte eine Bombe auf den Wagen </w:t>
      </w:r>
      <w:r w:rsidR="002A1EEF">
        <w:t xml:space="preserve">Franz </w:t>
      </w:r>
      <w:r w:rsidR="00A347A9">
        <w:t>Ferdinands, die jedoch nur einige Militärs und Schaulustige verletzte. Der Erzherzog wünschte daraufhin für die weitere Fahrt eine andere Route, dennoch bog die Wagenkolonne wenig später wieder auf die ursprüngliche Strecke ein – wo die restlichen</w:t>
      </w:r>
      <w:r w:rsidR="002A1EEF">
        <w:t xml:space="preserve"> Attentäter auf der Lauer lagen.</w:t>
      </w:r>
      <w:r w:rsidR="00A347A9">
        <w:t xml:space="preserve"> Einem gelang es, mit einer Pistole mehrere Schüsse auf Franz Ferdinand und seine Frau abzugeben. Beide starben, das Attentat wurde zum Anlass für die Julik</w:t>
      </w:r>
      <w:r w:rsidR="002A1EEF">
        <w:t>rise, die in ihrem Verlauf den E</w:t>
      </w:r>
      <w:r w:rsidR="00A347A9">
        <w:t>rsten Weltkrieg auslöste. Bei dem Attentäter handelte es sich um einen jungen serbischen Nationalisten</w:t>
      </w:r>
      <w:r w:rsidR="002A1EEF">
        <w:t>,</w:t>
      </w:r>
      <w:r w:rsidR="00A347A9">
        <w:t xml:space="preserve"> Gavrilo Princip, der im Auftrag des serbischen Geheimdienstes handelte.</w:t>
      </w:r>
    </w:p>
    <w:p w:rsidR="00D85E0D" w:rsidRDefault="00D85E0D" w:rsidP="003C5EEF">
      <w:pPr>
        <w:pStyle w:val="QuizAntwort"/>
        <w:numPr>
          <w:ilvl w:val="0"/>
          <w:numId w:val="0"/>
        </w:numPr>
        <w:spacing w:after="120"/>
        <w:ind w:left="426"/>
      </w:pPr>
    </w:p>
    <w:p w:rsidR="00A31B56" w:rsidRPr="00A31B56" w:rsidRDefault="00A31B56" w:rsidP="00A31B56">
      <w:pPr>
        <w:pStyle w:val="Listenabsatz"/>
        <w:numPr>
          <w:ilvl w:val="0"/>
          <w:numId w:val="12"/>
        </w:numPr>
        <w:pBdr>
          <w:top w:val="single" w:sz="4" w:space="1" w:color="C00000"/>
          <w:left w:val="single" w:sz="4" w:space="4" w:color="C00000"/>
          <w:bottom w:val="single" w:sz="4" w:space="1" w:color="C00000"/>
          <w:right w:val="single" w:sz="4" w:space="4" w:color="C00000"/>
        </w:pBdr>
        <w:spacing w:after="120"/>
        <w:rPr>
          <w:color w:val="0D0D0D"/>
        </w:rPr>
      </w:pPr>
      <w:r>
        <w:t xml:space="preserve">Imperialismus. Welche Motive sind falsch? </w:t>
      </w:r>
    </w:p>
    <w:p w:rsidR="00775D62" w:rsidRDefault="003F29B4" w:rsidP="00775D62">
      <w:pPr>
        <w:pStyle w:val="QuizAntwort"/>
        <w:numPr>
          <w:ilvl w:val="0"/>
          <w:numId w:val="0"/>
        </w:numPr>
        <w:ind w:left="426"/>
      </w:pPr>
      <w:r>
        <w:t>Die Jahrzehnte</w:t>
      </w:r>
      <w:r w:rsidR="001B050A">
        <w:t xml:space="preserve"> </w:t>
      </w:r>
      <w:r w:rsidR="00A31B56">
        <w:t xml:space="preserve">zwischen 1870 und 1914 werden gemeinhin als Epoche des Imperialismus bezeichnet. In dieser Epoche teilten die entwickelten Nationen </w:t>
      </w:r>
      <w:r w:rsidR="00663552">
        <w:t>(USA, Japan, viele europäische Staaten) die Welt unter sich auf. Dort</w:t>
      </w:r>
      <w:r>
        <w:t>,</w:t>
      </w:r>
      <w:r w:rsidR="00663552">
        <w:t xml:space="preserve"> wo das imperialistische Interesse der Mächte aufeinandertraf</w:t>
      </w:r>
      <w:r>
        <w:t>,</w:t>
      </w:r>
      <w:r w:rsidR="00663552">
        <w:t xml:space="preserve"> kam es zu Konflikten, die schließlich im Ersten Weltkrieg mündeten. Ihren Anspruch auf Gebiete in Afrika, Asien und Mittel- und Südamerika rechtfertigten die Nationen einerseits damit, dass sie die dort lebenden Menschen als unterprivilegiert betrachteten (Sozialdarwinismus), zum anderen benötigten</w:t>
      </w:r>
      <w:r w:rsidR="001B050A">
        <w:t xml:space="preserve"> sie</w:t>
      </w:r>
      <w:r w:rsidR="00663552">
        <w:t xml:space="preserve"> im Zuge der industrialisierten </w:t>
      </w:r>
      <w:r w:rsidR="00663552">
        <w:lastRenderedPageBreak/>
        <w:t>Wirtschaft und Gesellschaft neue Einflussgebiete.</w:t>
      </w:r>
    </w:p>
    <w:p w:rsidR="00663552" w:rsidRDefault="00663552" w:rsidP="00775D62">
      <w:pPr>
        <w:pStyle w:val="QuizAntwort"/>
        <w:numPr>
          <w:ilvl w:val="0"/>
          <w:numId w:val="0"/>
        </w:numPr>
        <w:ind w:left="426"/>
      </w:pPr>
      <w:r>
        <w:t xml:space="preserve">In den eroberten Kolonien erfolgte die Ausrichtung der Infrastruktur nach den Interessen der Kolonialmächte. </w:t>
      </w:r>
      <w:r w:rsidR="00EF5408">
        <w:t>Bis heute wird diskutiert, ob die gegenwärtige Unterentwicklung vieler Länder der sogenannten Dritten Welt noch auf den Imperialismus und die koloniale Ausbeutung zurückzuführen ist.</w:t>
      </w:r>
    </w:p>
    <w:p w:rsidR="00775D62" w:rsidRPr="00DA2E7C" w:rsidRDefault="00775D62" w:rsidP="00775D62">
      <w:pPr>
        <w:pStyle w:val="QuizAntwort"/>
        <w:numPr>
          <w:ilvl w:val="0"/>
          <w:numId w:val="0"/>
        </w:numPr>
        <w:ind w:left="357"/>
      </w:pPr>
    </w:p>
    <w:p w:rsidR="00775D62" w:rsidRPr="00D40C83" w:rsidRDefault="00966F6F" w:rsidP="00505C6E">
      <w:pPr>
        <w:pStyle w:val="QuizAntwort"/>
        <w:numPr>
          <w:ilvl w:val="0"/>
          <w:numId w:val="12"/>
        </w:numPr>
        <w:pBdr>
          <w:top w:val="single" w:sz="4" w:space="1" w:color="C00000"/>
          <w:left w:val="single" w:sz="4" w:space="10" w:color="C00000"/>
          <w:bottom w:val="single" w:sz="4" w:space="1" w:color="C00000"/>
          <w:right w:val="single" w:sz="4" w:space="4" w:color="C00000"/>
        </w:pBdr>
        <w:spacing w:after="120"/>
      </w:pPr>
      <w:r>
        <w:t>Wie heißen die zwei wichtigsten vor dem Ersten Weltkrieg gebildeten Bündnisse?</w:t>
      </w:r>
    </w:p>
    <w:p w:rsidR="00775D62" w:rsidRDefault="00506E7C" w:rsidP="00966F6F">
      <w:pPr>
        <w:pStyle w:val="QuizAntwort"/>
        <w:numPr>
          <w:ilvl w:val="0"/>
          <w:numId w:val="0"/>
        </w:numPr>
        <w:ind w:left="426"/>
      </w:pPr>
      <w:r>
        <w:t>Das Bündnissystem, das sich nach der Ära Bismarck unter Wilhelm II. vor dem Ersten Weltkrieg entwickelte, war entscheidend für den Ausbruch des Krieges. Das bismarcksche Bündnissystem etablierte das Deutsche Reich als saturierte Großmacht im europäischen Raum, die keine weiteren territorialen Ansprüche verfolgte. Die Politik des Reichskanzlers zielte auf internationalen Ausgleich. Wilhelm II. gab die b</w:t>
      </w:r>
      <w:r w:rsidR="006B39CD">
        <w:t xml:space="preserve">ismarcksche Bündnispolitik auf und schlug einen „neuen Kurs“ ein. Sein Streben nach Kolonien verhinderte ein Bündnis mit Großbritannien und trieb </w:t>
      </w:r>
      <w:r w:rsidR="0071422A">
        <w:t>Großbritannien dazu, ein Bündnis mit dem Erzfeind</w:t>
      </w:r>
      <w:r w:rsidR="006B39CD">
        <w:t xml:space="preserve"> Frankreich </w:t>
      </w:r>
      <w:r w:rsidR="0071422A">
        <w:t>einzugehen</w:t>
      </w:r>
      <w:r w:rsidR="006B39CD">
        <w:t>. Der Dreibund aus dem Deutschen Reich, Italien und Österreich-Ungarn und die Triple Entente aus Frankreich, Großbritannien und Russland standen sich als Blöcke gegenüber. Am Vorabend des Ersten Weltkrieges war das Deutsche Reich in der Mitte Europas nahezu isoliert. Das Attentat in Sarajevo und der daraufhin vom Deutschen Reich an Österreich-Ung</w:t>
      </w:r>
      <w:r w:rsidR="0071422A">
        <w:t xml:space="preserve">arn ausgestellte „Blankoscheck“, der </w:t>
      </w:r>
      <w:r w:rsidR="002F1EC4">
        <w:t xml:space="preserve">die </w:t>
      </w:r>
      <w:r w:rsidR="0071422A">
        <w:t xml:space="preserve">Bekundung des deutschen Kaisers Wilhelm II. </w:t>
      </w:r>
      <w:r w:rsidR="002F1EC4">
        <w:t xml:space="preserve">enthielt, </w:t>
      </w:r>
      <w:r w:rsidR="0071422A">
        <w:t>im Einklang mit den Bündnisverpflichtungen treu a</w:t>
      </w:r>
      <w:r w:rsidR="002F1EC4">
        <w:t>n</w:t>
      </w:r>
      <w:r w:rsidR="0071422A">
        <w:t xml:space="preserve"> der Seite Österreich-Ungarns zu stehen, </w:t>
      </w:r>
      <w:r w:rsidR="001B050A">
        <w:t>setzten</w:t>
      </w:r>
      <w:r w:rsidR="006B39CD">
        <w:t xml:space="preserve"> im Zuge der Bündnisse einen Mechanismus der gegenseitigen Kriegserklärungen und Mobilmachungen in Gang.</w:t>
      </w:r>
    </w:p>
    <w:p w:rsidR="00775D62" w:rsidRDefault="00775D62" w:rsidP="00775D62">
      <w:pPr>
        <w:pStyle w:val="QuizAntwort"/>
        <w:numPr>
          <w:ilvl w:val="0"/>
          <w:numId w:val="0"/>
        </w:numPr>
        <w:ind w:left="426"/>
      </w:pPr>
    </w:p>
    <w:p w:rsidR="00775D62" w:rsidRDefault="00193F52" w:rsidP="00966F6F">
      <w:pPr>
        <w:pStyle w:val="QuizAntwort"/>
        <w:numPr>
          <w:ilvl w:val="0"/>
          <w:numId w:val="12"/>
        </w:numPr>
        <w:pBdr>
          <w:top w:val="single" w:sz="4" w:space="1" w:color="C00000"/>
          <w:left w:val="single" w:sz="4" w:space="4" w:color="C00000"/>
          <w:bottom w:val="single" w:sz="4" w:space="1" w:color="C00000"/>
          <w:right w:val="single" w:sz="4" w:space="4" w:color="C00000"/>
        </w:pBdr>
        <w:spacing w:before="120" w:after="120"/>
        <w:ind w:left="357" w:hanging="357"/>
      </w:pPr>
      <w:r>
        <w:lastRenderedPageBreak/>
        <w:t>Wie reagierte die Zivilbevölkerung bei Kriegsausbruch?</w:t>
      </w:r>
    </w:p>
    <w:p w:rsidR="00775D62" w:rsidRDefault="006B39CD" w:rsidP="006B39CD">
      <w:pPr>
        <w:pStyle w:val="QuizAntwort"/>
        <w:numPr>
          <w:ilvl w:val="0"/>
          <w:numId w:val="0"/>
        </w:numPr>
        <w:ind w:left="425"/>
      </w:pPr>
      <w:r>
        <w:t xml:space="preserve">Die Menschen reagierten in fast allen europäischen Städten mit Jubel und Begeisterung </w:t>
      </w:r>
      <w:r w:rsidR="00377793">
        <w:t>auf den Ausbruch des Krieges. Die euphorische Stimmung wird auch als „August</w:t>
      </w:r>
      <w:r w:rsidR="003F29B4">
        <w:t>-E</w:t>
      </w:r>
      <w:r w:rsidR="00377793">
        <w:t>rlebnis“ bezeichnet. Im Deutschen Reich erwartete man einen schnellen Sieg gegen den Erzfeind Frankreich und den russischen Zarismus, von denen man sich mittlerweile eingekreist fühlte.</w:t>
      </w:r>
    </w:p>
    <w:p w:rsidR="00377793" w:rsidRDefault="00177CC2" w:rsidP="006B39CD">
      <w:pPr>
        <w:pStyle w:val="QuizAntwort"/>
        <w:numPr>
          <w:ilvl w:val="0"/>
          <w:numId w:val="0"/>
        </w:numPr>
        <w:ind w:left="425"/>
      </w:pPr>
      <w:r>
        <w:t>Je länger</w:t>
      </w:r>
      <w:r w:rsidR="003F29B4">
        <w:t xml:space="preserve"> der Krieg dauerte und je mehr</w:t>
      </w:r>
      <w:r>
        <w:t xml:space="preserve"> Opfer </w:t>
      </w:r>
      <w:r w:rsidR="003F29B4">
        <w:t>er forderte</w:t>
      </w:r>
      <w:r>
        <w:t>, umso mehr schlug die Begeisterung der Menschen in Verbitterung über die Regierenden um.</w:t>
      </w:r>
    </w:p>
    <w:p w:rsidR="003F29B4" w:rsidRDefault="003F29B4" w:rsidP="006B39CD">
      <w:pPr>
        <w:pStyle w:val="QuizAntwort"/>
        <w:numPr>
          <w:ilvl w:val="0"/>
          <w:numId w:val="0"/>
        </w:numPr>
        <w:ind w:left="425"/>
      </w:pPr>
    </w:p>
    <w:p w:rsidR="00775D62" w:rsidRPr="00D73530" w:rsidRDefault="00177CC2" w:rsidP="003F29B4">
      <w:pPr>
        <w:pStyle w:val="QuizAntwort"/>
        <w:numPr>
          <w:ilvl w:val="0"/>
          <w:numId w:val="0"/>
        </w:numPr>
        <w:ind w:left="425"/>
        <w:rPr>
          <w:lang w:val="fr-FR"/>
        </w:rPr>
      </w:pPr>
      <w:r>
        <w:t>Der Stimmungswandel lässt sich mit den Schülern und Schülerinnen anhand von Soldatenbriefen untersuchen.</w:t>
      </w:r>
      <w:r w:rsidR="003F29B4">
        <w:t xml:space="preserve"> </w:t>
      </w:r>
      <w:r w:rsidR="00377793">
        <w:t>Soldaten</w:t>
      </w:r>
      <w:r w:rsidR="003F29B4">
        <w:t>-</w:t>
      </w:r>
      <w:r w:rsidR="00377793">
        <w:t xml:space="preserve">briefe finden Sie beispielsweise unter: </w:t>
      </w:r>
      <w:r w:rsidR="00377793" w:rsidRPr="0094639B">
        <w:rPr>
          <w:color w:val="C00000"/>
          <w:sz w:val="16"/>
          <w:szCs w:val="16"/>
        </w:rPr>
        <w:t>http://www.kriegsbegeisterung.wg.am/briefe.html</w:t>
      </w:r>
      <w:r w:rsidR="00377793">
        <w:t xml:space="preserve"> </w:t>
      </w:r>
      <w:r w:rsidR="00775D62" w:rsidRPr="00D73530">
        <w:rPr>
          <w:lang w:val="fr-FR"/>
        </w:rPr>
        <w:t xml:space="preserve"> </w:t>
      </w:r>
    </w:p>
    <w:p w:rsidR="00775D62" w:rsidRPr="00D73530" w:rsidRDefault="00775D62" w:rsidP="00775D62">
      <w:pPr>
        <w:pStyle w:val="QuizAntwort"/>
        <w:numPr>
          <w:ilvl w:val="0"/>
          <w:numId w:val="0"/>
        </w:numPr>
        <w:ind w:left="426"/>
        <w:rPr>
          <w:lang w:val="fr-FR"/>
        </w:rPr>
      </w:pPr>
    </w:p>
    <w:p w:rsidR="00775D62" w:rsidRPr="00E3460A" w:rsidRDefault="00193F52" w:rsidP="00966F6F">
      <w:pPr>
        <w:numPr>
          <w:ilvl w:val="0"/>
          <w:numId w:val="12"/>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szCs w:val="20"/>
        </w:rPr>
        <w:t>Welche Begriffe beschreiben am besten den</w:t>
      </w:r>
      <w:r w:rsidR="003F29B4">
        <w:rPr>
          <w:szCs w:val="20"/>
        </w:rPr>
        <w:t xml:space="preserve"> Charakter des Ersten Weltkrieg</w:t>
      </w:r>
      <w:r>
        <w:rPr>
          <w:szCs w:val="20"/>
        </w:rPr>
        <w:t>s?</w:t>
      </w:r>
      <w:r w:rsidR="00775D62">
        <w:rPr>
          <w:szCs w:val="20"/>
        </w:rPr>
        <w:t xml:space="preserve">  </w:t>
      </w:r>
    </w:p>
    <w:p w:rsidR="003670DF" w:rsidRDefault="00880BDB" w:rsidP="00775D62">
      <w:pPr>
        <w:pStyle w:val="QuizAntwort"/>
        <w:numPr>
          <w:ilvl w:val="0"/>
          <w:numId w:val="0"/>
        </w:numPr>
        <w:ind w:left="426"/>
      </w:pPr>
      <w:r>
        <w:t>Die deutsche strategische Kriegsplanung beruhte auf dem sogenannten Schl</w:t>
      </w:r>
      <w:r w:rsidR="00CC6EC2">
        <w:t xml:space="preserve">ieffen-Plan. Der Plan sah einen Zweifrontenkrieg gegen Frankreich und Russland vor, wobei zunächst an der Westfront </w:t>
      </w:r>
      <w:r w:rsidR="003F29B4">
        <w:t xml:space="preserve">durch </w:t>
      </w:r>
      <w:r w:rsidR="00CC6EC2">
        <w:t xml:space="preserve">eine große Offensive eine schnelle Entscheidung herbeigeführt werden sollte, während an der Ostfront </w:t>
      </w:r>
      <w:r w:rsidR="001B050A">
        <w:t>erst mal</w:t>
      </w:r>
      <w:r w:rsidR="00CC6EC2">
        <w:t xml:space="preserve"> defensiv operiert wurde.</w:t>
      </w:r>
    </w:p>
    <w:p w:rsidR="00CC6EC2" w:rsidRDefault="00CC6EC2" w:rsidP="00775D62">
      <w:pPr>
        <w:pStyle w:val="QuizAntwort"/>
        <w:numPr>
          <w:ilvl w:val="0"/>
          <w:numId w:val="0"/>
        </w:numPr>
        <w:ind w:left="426"/>
      </w:pPr>
      <w:r>
        <w:t>Nachdem der deutsche Vormarsch zum Stehen kam, erstarrte die Front von der Schweizer Grenze bis zum Ärmelkanal. Durch großen Materialeinsatz erhofften sich die Generäle</w:t>
      </w:r>
      <w:r w:rsidR="001B050A">
        <w:t>,</w:t>
      </w:r>
      <w:r>
        <w:t xml:space="preserve"> eine schnelle Entscheidung herbeif</w:t>
      </w:r>
      <w:r w:rsidR="003F29B4">
        <w:t>ühren zu können. Dabei kamen</w:t>
      </w:r>
      <w:r>
        <w:t xml:space="preserve"> durch den Fortschritt in Industrialisierun</w:t>
      </w:r>
      <w:r w:rsidR="003F29B4">
        <w:t>g und Technik entwickelte neue</w:t>
      </w:r>
      <w:r>
        <w:t xml:space="preserve"> Waffen wie Giftgas, Flammenwerfer, Panzer und Flugzeuge zum Einsatz.</w:t>
      </w:r>
    </w:p>
    <w:p w:rsidR="00CC6EC2" w:rsidRDefault="00CC6EC2" w:rsidP="00775D62">
      <w:pPr>
        <w:pStyle w:val="QuizAntwort"/>
        <w:numPr>
          <w:ilvl w:val="0"/>
          <w:numId w:val="0"/>
        </w:numPr>
        <w:ind w:left="426"/>
      </w:pPr>
    </w:p>
    <w:p w:rsidR="003670DF" w:rsidRDefault="003670DF" w:rsidP="00775D62">
      <w:pPr>
        <w:pStyle w:val="QuizAntwort"/>
        <w:numPr>
          <w:ilvl w:val="0"/>
          <w:numId w:val="0"/>
        </w:numPr>
        <w:ind w:left="426"/>
      </w:pPr>
      <w:r>
        <w:t>Kartenmaterial zum Frontverlauf während des Ersten Weltkrieges</w:t>
      </w:r>
      <w:r w:rsidR="003F29B4">
        <w:t xml:space="preserve"> finden sie unter</w:t>
      </w:r>
      <w:r>
        <w:t>:</w:t>
      </w:r>
    </w:p>
    <w:p w:rsidR="00775D62" w:rsidRPr="0094639B" w:rsidRDefault="003428A9" w:rsidP="00775D62">
      <w:pPr>
        <w:pStyle w:val="QuizAntwort"/>
        <w:numPr>
          <w:ilvl w:val="0"/>
          <w:numId w:val="0"/>
        </w:numPr>
        <w:ind w:left="426"/>
        <w:rPr>
          <w:color w:val="C00000"/>
          <w:sz w:val="16"/>
          <w:szCs w:val="16"/>
        </w:rPr>
      </w:pPr>
      <w:r w:rsidRPr="0094639B">
        <w:rPr>
          <w:color w:val="C00000"/>
          <w:sz w:val="16"/>
          <w:szCs w:val="16"/>
        </w:rPr>
        <w:t>http://www.dhm.de/lemo/objekte/karten/1914/index.html</w:t>
      </w:r>
      <w:r w:rsidR="00775D62" w:rsidRPr="0094639B">
        <w:rPr>
          <w:color w:val="C00000"/>
          <w:sz w:val="16"/>
          <w:szCs w:val="16"/>
        </w:rPr>
        <w:t xml:space="preserve"> </w:t>
      </w:r>
    </w:p>
    <w:p w:rsidR="003428A9" w:rsidRPr="003670DF" w:rsidRDefault="003428A9" w:rsidP="00775D62">
      <w:pPr>
        <w:pStyle w:val="QuizAntwort"/>
        <w:numPr>
          <w:ilvl w:val="0"/>
          <w:numId w:val="0"/>
        </w:numPr>
        <w:ind w:left="426"/>
        <w:rPr>
          <w:color w:val="C00000"/>
          <w:u w:val="single"/>
        </w:rPr>
      </w:pPr>
    </w:p>
    <w:p w:rsidR="00193F52" w:rsidRPr="00193F52" w:rsidRDefault="00193F52" w:rsidP="00193F52">
      <w:pPr>
        <w:pStyle w:val="Listenabsatz"/>
        <w:numPr>
          <w:ilvl w:val="0"/>
          <w:numId w:val="12"/>
        </w:numPr>
        <w:pBdr>
          <w:top w:val="single" w:sz="4" w:space="1" w:color="C00000"/>
          <w:left w:val="single" w:sz="4" w:space="4" w:color="C00000"/>
          <w:bottom w:val="single" w:sz="4" w:space="1" w:color="C00000"/>
          <w:right w:val="single" w:sz="4" w:space="4" w:color="C00000"/>
        </w:pBdr>
        <w:spacing w:after="120"/>
        <w:rPr>
          <w:color w:val="0D0D0D"/>
        </w:rPr>
      </w:pPr>
      <w:r w:rsidRPr="00193F52">
        <w:rPr>
          <w:szCs w:val="20"/>
        </w:rPr>
        <w:lastRenderedPageBreak/>
        <w:t xml:space="preserve">In Frankreich wurden die beiden verlustreichsten </w:t>
      </w:r>
      <w:r w:rsidR="003F29B4">
        <w:rPr>
          <w:szCs w:val="20"/>
        </w:rPr>
        <w:t>Schlachten des Ersten Weltkrieg</w:t>
      </w:r>
      <w:r w:rsidRPr="00193F52">
        <w:rPr>
          <w:szCs w:val="20"/>
        </w:rPr>
        <w:t>s ausgetragen. Wo fanden sie genau statt?</w:t>
      </w:r>
    </w:p>
    <w:p w:rsidR="00775D62" w:rsidRDefault="00283080" w:rsidP="00775D62">
      <w:pPr>
        <w:pStyle w:val="QuizAntwort"/>
        <w:numPr>
          <w:ilvl w:val="0"/>
          <w:numId w:val="0"/>
        </w:numPr>
        <w:ind w:left="426"/>
      </w:pPr>
      <w:r>
        <w:t>Der deutsche Angriff auf die Festungsanlage in Verdun begann am 22.</w:t>
      </w:r>
      <w:r w:rsidR="001B050A">
        <w:t xml:space="preserve"> </w:t>
      </w:r>
      <w:r>
        <w:t>Februar 1916. Verdun war ein wichtiger Eckpfeiler der französischen Front. Trotz hohem Material</w:t>
      </w:r>
      <w:r w:rsidR="003F29B4">
        <w:t>-</w:t>
      </w:r>
      <w:r>
        <w:t>einsatz gelang es nicht, die Festung zu bezwingen. Auf beiden Seiten gab es hohe Verluste. Insgesamt kamen über 700</w:t>
      </w:r>
      <w:r w:rsidR="003F29B4">
        <w:t> </w:t>
      </w:r>
      <w:r>
        <w:t>000 Menschen ums Leben.</w:t>
      </w:r>
    </w:p>
    <w:p w:rsidR="00283080" w:rsidRDefault="00283080" w:rsidP="00775D62">
      <w:pPr>
        <w:pStyle w:val="QuizAntwort"/>
        <w:numPr>
          <w:ilvl w:val="0"/>
          <w:numId w:val="0"/>
        </w:numPr>
        <w:ind w:left="426"/>
      </w:pPr>
    </w:p>
    <w:p w:rsidR="00283080" w:rsidRDefault="00283080" w:rsidP="00775D62">
      <w:pPr>
        <w:pStyle w:val="QuizAntwort"/>
        <w:numPr>
          <w:ilvl w:val="0"/>
          <w:numId w:val="0"/>
        </w:numPr>
        <w:ind w:left="426"/>
      </w:pPr>
      <w:r>
        <w:t>Die Schlacht an der Somme dauerte vom</w:t>
      </w:r>
      <w:r w:rsidR="000A5D6E">
        <w:t xml:space="preserve"> 24.</w:t>
      </w:r>
      <w:r w:rsidR="001B050A">
        <w:t xml:space="preserve"> </w:t>
      </w:r>
      <w:r w:rsidR="000A5D6E">
        <w:t>Juni bis zum 26. November 1916. Briten und Deutsche verloren je rund 500</w:t>
      </w:r>
      <w:r w:rsidR="003F29B4">
        <w:t> </w:t>
      </w:r>
      <w:r w:rsidR="000A5D6E">
        <w:t>000 Soldaten, die Franzosen 200</w:t>
      </w:r>
      <w:r w:rsidR="003F29B4">
        <w:t> </w:t>
      </w:r>
      <w:r w:rsidR="000A5D6E">
        <w:t xml:space="preserve">000 Soldaten in der Schlacht. Den </w:t>
      </w:r>
      <w:r w:rsidR="003F29B4">
        <w:t>hohen Verlusten standen geringe</w:t>
      </w:r>
      <w:r w:rsidR="000A5D6E">
        <w:t xml:space="preserve"> Gebietsgewinne gegenüber. Den Alliierten war gera</w:t>
      </w:r>
      <w:r w:rsidR="003F29B4">
        <w:t>de mal ein Gebietsgewinn von 12 </w:t>
      </w:r>
      <w:r w:rsidR="000A5D6E">
        <w:t>km Tiefe auf 40</w:t>
      </w:r>
      <w:r w:rsidR="003F29B4">
        <w:t> </w:t>
      </w:r>
      <w:r w:rsidR="000A5D6E">
        <w:t>km Breite gelungen.</w:t>
      </w:r>
    </w:p>
    <w:p w:rsidR="00775D62" w:rsidRDefault="00775D62" w:rsidP="00775D62">
      <w:pPr>
        <w:pStyle w:val="QuizAntwort"/>
        <w:numPr>
          <w:ilvl w:val="0"/>
          <w:numId w:val="0"/>
        </w:numPr>
        <w:ind w:left="426" w:hanging="426"/>
      </w:pPr>
    </w:p>
    <w:p w:rsidR="00283080" w:rsidRDefault="00283080" w:rsidP="00775D62">
      <w:pPr>
        <w:pStyle w:val="QuizAntwort"/>
        <w:numPr>
          <w:ilvl w:val="0"/>
          <w:numId w:val="0"/>
        </w:numPr>
        <w:ind w:left="426" w:hanging="1"/>
      </w:pPr>
      <w:r>
        <w:t>Während in Deutschland das Gedenken an den Zweiten Weltkrieg im Vordergrund steht, stellen die Schlachtfelder von Verdun und an der Somme zentrale Erinnerungs</w:t>
      </w:r>
      <w:r w:rsidR="003F29B4">
        <w:t>-</w:t>
      </w:r>
      <w:r>
        <w:t>orte der Franzosen und Briten</w:t>
      </w:r>
      <w:r w:rsidR="00CF422B">
        <w:t xml:space="preserve"> dar</w:t>
      </w:r>
      <w:r>
        <w:t>.</w:t>
      </w:r>
    </w:p>
    <w:p w:rsidR="00283080" w:rsidRDefault="00283080" w:rsidP="00775D62">
      <w:pPr>
        <w:pStyle w:val="QuizAntwort"/>
        <w:numPr>
          <w:ilvl w:val="0"/>
          <w:numId w:val="0"/>
        </w:numPr>
        <w:ind w:left="426" w:hanging="1"/>
      </w:pPr>
      <w:r>
        <w:t xml:space="preserve"> </w:t>
      </w:r>
    </w:p>
    <w:p w:rsidR="002D1BAA" w:rsidRDefault="002D1BAA" w:rsidP="00775D62">
      <w:pPr>
        <w:pStyle w:val="QuizAntwort"/>
        <w:numPr>
          <w:ilvl w:val="0"/>
          <w:numId w:val="0"/>
        </w:numPr>
        <w:ind w:left="426" w:hanging="1"/>
      </w:pPr>
      <w:r>
        <w:t>Projektseite von Studenten der Universität Düsseldorf</w:t>
      </w:r>
      <w:r w:rsidR="003F29B4" w:rsidRPr="003F29B4">
        <w:t xml:space="preserve"> </w:t>
      </w:r>
      <w:r w:rsidR="003F29B4">
        <w:t>zum Gedenken an die Schlachten in Verdun und an der Somme</w:t>
      </w:r>
      <w:r w:rsidR="00283080">
        <w:t>, welche versucht</w:t>
      </w:r>
      <w:r w:rsidR="003F29B4">
        <w:t>,</w:t>
      </w:r>
      <w:r w:rsidR="00283080">
        <w:t xml:space="preserve"> die Erinnerungsorte virtuell begehbar zu machen</w:t>
      </w:r>
      <w:r>
        <w:t>:</w:t>
      </w:r>
    </w:p>
    <w:p w:rsidR="00775D62" w:rsidRPr="0094639B" w:rsidRDefault="00C330F9" w:rsidP="00775D62">
      <w:pPr>
        <w:pStyle w:val="QuizAntwort"/>
        <w:numPr>
          <w:ilvl w:val="0"/>
          <w:numId w:val="0"/>
        </w:numPr>
        <w:ind w:left="426" w:hanging="1"/>
        <w:rPr>
          <w:color w:val="C00000"/>
          <w:sz w:val="16"/>
          <w:szCs w:val="16"/>
        </w:rPr>
      </w:pPr>
      <w:r w:rsidRPr="0094639B">
        <w:rPr>
          <w:color w:val="C00000"/>
          <w:sz w:val="16"/>
          <w:szCs w:val="16"/>
        </w:rPr>
        <w:t>http://www.verdun-somme-1916.de/</w:t>
      </w:r>
    </w:p>
    <w:p w:rsidR="00C330F9" w:rsidRPr="002D1BAA" w:rsidRDefault="00C330F9" w:rsidP="00775D62">
      <w:pPr>
        <w:pStyle w:val="QuizAntwort"/>
        <w:numPr>
          <w:ilvl w:val="0"/>
          <w:numId w:val="0"/>
        </w:numPr>
        <w:ind w:left="426" w:hanging="1"/>
        <w:rPr>
          <w:color w:val="C00000"/>
          <w:u w:val="single"/>
        </w:rPr>
      </w:pPr>
    </w:p>
    <w:p w:rsidR="00193F52" w:rsidRPr="00193F52" w:rsidRDefault="00193F52" w:rsidP="00193F52">
      <w:pPr>
        <w:pStyle w:val="Listenabsatz"/>
        <w:numPr>
          <w:ilvl w:val="0"/>
          <w:numId w:val="12"/>
        </w:numPr>
        <w:pBdr>
          <w:top w:val="single" w:sz="4" w:space="1" w:color="C00000"/>
          <w:left w:val="single" w:sz="4" w:space="4" w:color="C00000"/>
          <w:bottom w:val="single" w:sz="4" w:space="1" w:color="C00000"/>
          <w:right w:val="single" w:sz="4" w:space="4" w:color="C00000"/>
        </w:pBdr>
        <w:spacing w:after="120"/>
        <w:rPr>
          <w:color w:val="0D0D0D"/>
        </w:rPr>
      </w:pPr>
      <w:r w:rsidRPr="00193F52">
        <w:rPr>
          <w:color w:val="0D0D0D"/>
        </w:rPr>
        <w:t>Was wurde im „Versailler Vertrag“ für Deutschland geregelt?</w:t>
      </w:r>
    </w:p>
    <w:p w:rsidR="00775D62" w:rsidRDefault="00692753" w:rsidP="00505C6E">
      <w:pPr>
        <w:pStyle w:val="QuizAntwort"/>
        <w:numPr>
          <w:ilvl w:val="0"/>
          <w:numId w:val="0"/>
        </w:numPr>
        <w:ind w:left="426"/>
      </w:pPr>
      <w:r>
        <w:t>Der sogenannte „Kriegsschuldparagraph“ des Versailler Vertrags löste in der deutschen Bevölkerun</w:t>
      </w:r>
      <w:r w:rsidR="00170919">
        <w:t>g wohl die größte Empörung aus. Weiterhin enthielt der Ver</w:t>
      </w:r>
      <w:r w:rsidR="003F29B4">
        <w:t>-</w:t>
      </w:r>
      <w:r w:rsidR="00170919">
        <w:t>trag Regelungen über Gebietsabtretungen, den Verzicht auf Kolonien, Rüstungs</w:t>
      </w:r>
      <w:r w:rsidR="003F29B4">
        <w:t>-</w:t>
      </w:r>
      <w:r w:rsidR="00170919">
        <w:t>beschränkun</w:t>
      </w:r>
      <w:r w:rsidR="003F29B4">
        <w:t>gen</w:t>
      </w:r>
      <w:r w:rsidR="00170919">
        <w:t xml:space="preserve"> sowie das Verbot des Völkerbundbeitritts und </w:t>
      </w:r>
      <w:r w:rsidR="00324EFA">
        <w:t>Vorgaben für die finanzielle und materielle Kriegs</w:t>
      </w:r>
      <w:r w:rsidR="003F29B4">
        <w:t>-</w:t>
      </w:r>
      <w:r w:rsidR="00324EFA">
        <w:t>entschädigung.</w:t>
      </w:r>
    </w:p>
    <w:p w:rsidR="0064221E" w:rsidRDefault="003F29B4" w:rsidP="00505C6E">
      <w:pPr>
        <w:pStyle w:val="QuizAntwort"/>
        <w:numPr>
          <w:ilvl w:val="0"/>
          <w:numId w:val="0"/>
        </w:numPr>
        <w:ind w:left="426"/>
      </w:pPr>
      <w:r>
        <w:t>D</w:t>
      </w:r>
      <w:r w:rsidR="00170919">
        <w:t xml:space="preserve">er Vertrag </w:t>
      </w:r>
      <w:r>
        <w:t xml:space="preserve">wurde </w:t>
      </w:r>
      <w:r w:rsidR="00170919">
        <w:t xml:space="preserve">von der nationalen Rechten zur politischen Meinungsmache </w:t>
      </w:r>
      <w:r w:rsidR="00170919">
        <w:lastRenderedPageBreak/>
        <w:t xml:space="preserve">benutzt. Dadurch wurde das politische Klima der Weimarer Republik nachhaltig belastet. </w:t>
      </w:r>
    </w:p>
    <w:p w:rsidR="00170919" w:rsidRDefault="00170919" w:rsidP="00505C6E">
      <w:pPr>
        <w:pStyle w:val="QuizAntwort"/>
        <w:numPr>
          <w:ilvl w:val="0"/>
          <w:numId w:val="0"/>
        </w:numPr>
        <w:ind w:left="426"/>
      </w:pPr>
      <w:r>
        <w:t>Aus heutiger Sicht ließ der Versailler Vertrag dem Deutschen Reich jedoch einige Optionen offen:</w:t>
      </w:r>
    </w:p>
    <w:p w:rsidR="00170919" w:rsidRPr="002F260C" w:rsidRDefault="00170919" w:rsidP="00505C6E">
      <w:pPr>
        <w:pStyle w:val="QuizAntwort"/>
        <w:numPr>
          <w:ilvl w:val="0"/>
          <w:numId w:val="0"/>
        </w:numPr>
        <w:ind w:left="426"/>
        <w:rPr>
          <w:color w:val="C00000"/>
          <w:szCs w:val="20"/>
        </w:rPr>
      </w:pPr>
      <w:r>
        <w:t xml:space="preserve">Das Deutsche Reich konnte einen großen Teil seines Staatsgebietes behalten und blieb somit auf längere Sicht Großmacht. </w:t>
      </w:r>
      <w:r w:rsidR="0064221E">
        <w:t xml:space="preserve">Durch den Wegfall der Kolonien </w:t>
      </w:r>
      <w:r>
        <w:t>konnten die Beziehungen zu England verbessert werden.</w:t>
      </w:r>
      <w:r w:rsidR="00324EFA">
        <w:t xml:space="preserve"> Auch die Beziehungen zu anderen Staaten verbesserten sich und der Aktio</w:t>
      </w:r>
      <w:r w:rsidR="0064221E">
        <w:t xml:space="preserve">nsradius des Deutschen Reiches </w:t>
      </w:r>
      <w:r w:rsidR="00324EFA">
        <w:t>erweiterte sich, während das Rei</w:t>
      </w:r>
      <w:r w:rsidR="0064221E">
        <w:t>ch vor dem Ersten Weltkrieg stark</w:t>
      </w:r>
      <w:r w:rsidR="00324EFA">
        <w:t xml:space="preserve"> an Österreich-Ungarn gebunden war.</w:t>
      </w:r>
    </w:p>
    <w:p w:rsidR="00775D62" w:rsidRDefault="00775D62" w:rsidP="00775D62">
      <w:pPr>
        <w:pStyle w:val="QuizAntwort"/>
        <w:numPr>
          <w:ilvl w:val="0"/>
          <w:numId w:val="0"/>
        </w:numPr>
        <w:ind w:left="426"/>
      </w:pPr>
    </w:p>
    <w:p w:rsidR="00193F52" w:rsidRPr="00193F52" w:rsidRDefault="00193F52" w:rsidP="00193F52">
      <w:pPr>
        <w:pStyle w:val="Listenabsatz"/>
        <w:numPr>
          <w:ilvl w:val="0"/>
          <w:numId w:val="12"/>
        </w:numPr>
        <w:pBdr>
          <w:top w:val="single" w:sz="4" w:space="1" w:color="C00000"/>
          <w:left w:val="single" w:sz="4" w:space="4" w:color="C00000"/>
          <w:bottom w:val="single" w:sz="4" w:space="1" w:color="C00000"/>
          <w:right w:val="single" w:sz="4" w:space="4" w:color="C00000"/>
        </w:pBdr>
        <w:spacing w:after="120"/>
        <w:rPr>
          <w:color w:val="0D0D0D"/>
        </w:rPr>
      </w:pPr>
      <w:r w:rsidRPr="00193F52">
        <w:rPr>
          <w:szCs w:val="20"/>
        </w:rPr>
        <w:t>Was versteht man unter Gedenkkultur?</w:t>
      </w:r>
    </w:p>
    <w:p w:rsidR="00775D62" w:rsidRDefault="00BA7348" w:rsidP="00954013">
      <w:pPr>
        <w:pStyle w:val="QuizAntwort"/>
        <w:numPr>
          <w:ilvl w:val="0"/>
          <w:numId w:val="0"/>
        </w:numPr>
        <w:ind w:left="425"/>
      </w:pPr>
      <w:r>
        <w:t xml:space="preserve">Unter Gedenkkultur bzw. </w:t>
      </w:r>
      <w:r w:rsidR="00954013">
        <w:t xml:space="preserve">Erinnerungskultur </w:t>
      </w:r>
      <w:r>
        <w:t xml:space="preserve"> versteht man</w:t>
      </w:r>
      <w:r w:rsidR="00954013">
        <w:t xml:space="preserve"> die Gesamtheit des </w:t>
      </w:r>
      <w:r w:rsidR="00954013" w:rsidRPr="00954013">
        <w:t>Umgangs</w:t>
      </w:r>
      <w:r w:rsidR="00954013">
        <w:t xml:space="preserve"> einer Gesellschaft oder </w:t>
      </w:r>
      <w:r>
        <w:t xml:space="preserve">des Einzelnen mit Teilen aus der Vergangenheit. Ziel ist es, diese im Bewusstsein </w:t>
      </w:r>
      <w:r w:rsidR="00954013">
        <w:t>zu halten und gezielt zu vergegenwärtigen. Im Zentrum stehen dabei in erster Linie die kollektiven wie subjektiven Wahrnehmungen historischer Zusammenhänge aus einer aktuellen Perspektive, weniger die Darstellung historisch-objektiven Wissens. Es kann zwischen einer privaten und einer öffentlichen Erinnerungskultur unterschieden werden.</w:t>
      </w:r>
      <w:r w:rsidR="000D0C29">
        <w:t xml:space="preserve"> Vertiefend kann mit den Schülerinnen und Schüler untersucht werden, welche </w:t>
      </w:r>
      <w:r w:rsidR="00C6547B">
        <w:t>weiteren</w:t>
      </w:r>
      <w:r w:rsidR="000D0C29">
        <w:t xml:space="preserve"> Formen von Gedenkkulturen in anderen Ländern anerkannt sind und praktiziert werden (z. B. </w:t>
      </w:r>
      <w:r w:rsidR="00C6547B">
        <w:t xml:space="preserve">die </w:t>
      </w:r>
      <w:r w:rsidR="000D0C29">
        <w:t xml:space="preserve">Einbalsamierung </w:t>
      </w:r>
      <w:r w:rsidR="008E1985">
        <w:t xml:space="preserve">und Zurschaustellung </w:t>
      </w:r>
      <w:r w:rsidR="000D0C29">
        <w:t>von Ho-Chi-Min im Mausoleum in Hanoi</w:t>
      </w:r>
      <w:r w:rsidR="008E1985">
        <w:t>, Vietnam</w:t>
      </w:r>
      <w:bookmarkStart w:id="2" w:name="_GoBack"/>
      <w:bookmarkEnd w:id="2"/>
      <w:r w:rsidR="000D0C29">
        <w:t>).</w:t>
      </w:r>
    </w:p>
    <w:p w:rsidR="00954013" w:rsidRDefault="00954013" w:rsidP="00954013">
      <w:pPr>
        <w:pStyle w:val="QuizAntwort"/>
        <w:numPr>
          <w:ilvl w:val="0"/>
          <w:numId w:val="0"/>
        </w:numPr>
        <w:ind w:left="425"/>
      </w:pPr>
    </w:p>
    <w:p w:rsidR="00C330F9" w:rsidRDefault="00954013" w:rsidP="00954013">
      <w:pPr>
        <w:pStyle w:val="QuizAntwort"/>
        <w:numPr>
          <w:ilvl w:val="0"/>
          <w:numId w:val="0"/>
        </w:numPr>
        <w:ind w:left="425"/>
      </w:pPr>
      <w:r>
        <w:t>Ausgehend von dieser Frage können im Unterricht Beispiele für Formen und Ausdruck von Gedenkkultur sowohl im öffentlichen (z.</w:t>
      </w:r>
      <w:r w:rsidR="0064221E">
        <w:t> </w:t>
      </w:r>
      <w:r>
        <w:t xml:space="preserve">B. Gedenktage, Denkmäler, Gedenkstätten) als </w:t>
      </w:r>
      <w:r w:rsidR="0064221E">
        <w:t xml:space="preserve">auch im </w:t>
      </w:r>
      <w:r>
        <w:t>privaten Bereich (z.</w:t>
      </w:r>
      <w:r w:rsidR="0064221E">
        <w:t> </w:t>
      </w:r>
      <w:r>
        <w:t>B. Ahnenforschung) diskutiert werden.</w:t>
      </w:r>
    </w:p>
    <w:p w:rsidR="00954013" w:rsidRDefault="00954013" w:rsidP="00954013">
      <w:pPr>
        <w:pStyle w:val="QuizAntwort"/>
        <w:numPr>
          <w:ilvl w:val="0"/>
          <w:numId w:val="0"/>
        </w:numPr>
        <w:ind w:left="425"/>
      </w:pPr>
      <w:r>
        <w:t xml:space="preserve"> </w:t>
      </w:r>
    </w:p>
    <w:p w:rsidR="00775D62" w:rsidRPr="008B7797" w:rsidRDefault="00692753" w:rsidP="00692753">
      <w:pPr>
        <w:numPr>
          <w:ilvl w:val="0"/>
          <w:numId w:val="12"/>
        </w:numPr>
        <w:pBdr>
          <w:top w:val="single" w:sz="4" w:space="1" w:color="C00000"/>
          <w:left w:val="single" w:sz="4" w:space="0" w:color="C00000"/>
          <w:bottom w:val="single" w:sz="4" w:space="1" w:color="C00000"/>
          <w:right w:val="single" w:sz="4" w:space="4" w:color="C00000"/>
        </w:pBdr>
        <w:spacing w:after="120"/>
        <w:ind w:left="425" w:hanging="425"/>
        <w:rPr>
          <w:color w:val="0D0D0D"/>
        </w:rPr>
      </w:pPr>
      <w:r>
        <w:rPr>
          <w:szCs w:val="20"/>
        </w:rPr>
        <w:lastRenderedPageBreak/>
        <w:t xml:space="preserve"> </w:t>
      </w:r>
      <w:r w:rsidR="00505C6E">
        <w:rPr>
          <w:szCs w:val="20"/>
        </w:rPr>
        <w:t>Was ist das kollektive Gedächtnis?</w:t>
      </w:r>
    </w:p>
    <w:p w:rsidR="00F6338E" w:rsidRDefault="000751A6" w:rsidP="00775D62">
      <w:pPr>
        <w:pStyle w:val="QuizAntwort"/>
        <w:numPr>
          <w:ilvl w:val="0"/>
          <w:numId w:val="0"/>
        </w:numPr>
        <w:ind w:left="426"/>
      </w:pPr>
      <w:r>
        <w:t>Das Konzept des kollektiven Gedächtnisses stammt von dem Franzosen Maurice Halbwachs, der es in den 20er Jahren entwickelte. In Deutschland verbi</w:t>
      </w:r>
      <w:r w:rsidR="0064221E">
        <w:t>ndet man den Begriff unter anderem auch mit der Arbeit des Forscher</w:t>
      </w:r>
      <w:r>
        <w:t>paar</w:t>
      </w:r>
      <w:r w:rsidR="0064221E">
        <w:t>es</w:t>
      </w:r>
      <w:r>
        <w:t xml:space="preserve"> Jan und Aleida Assmann.</w:t>
      </w:r>
      <w:r w:rsidR="00F6338E">
        <w:t xml:space="preserve"> Das Gedächtnis des einzelnen befindet sich demnach in einem ständigen Austausch mit dem kollektiven Gedächtnis verschiedener Wir-Gruppen. Das kollektive Gedächtnis ist stabil und darauf angelegt, längere Zeiträume zu überdauern.</w:t>
      </w:r>
    </w:p>
    <w:p w:rsidR="000751A6" w:rsidRDefault="000751A6" w:rsidP="00775D62">
      <w:pPr>
        <w:pStyle w:val="QuizAntwort"/>
        <w:numPr>
          <w:ilvl w:val="0"/>
          <w:numId w:val="0"/>
        </w:numPr>
        <w:ind w:left="426"/>
      </w:pPr>
      <w:r>
        <w:t xml:space="preserve">Das </w:t>
      </w:r>
      <w:r w:rsidR="00C330F9">
        <w:t>kollektive</w:t>
      </w:r>
      <w:r>
        <w:t xml:space="preserve"> Gedächtnis lässt sich in </w:t>
      </w:r>
      <w:r w:rsidR="00C330F9">
        <w:t>kommunikatives</w:t>
      </w:r>
      <w:r>
        <w:t xml:space="preserve"> und </w:t>
      </w:r>
      <w:r w:rsidR="00C330F9">
        <w:t>kulturelles</w:t>
      </w:r>
      <w:r>
        <w:t xml:space="preserve"> Gedächtnis unterteilen. </w:t>
      </w:r>
      <w:r w:rsidR="00CC6D8A">
        <w:t>Das kommunikative Gedächtnis</w:t>
      </w:r>
      <w:r>
        <w:t xml:space="preserve"> bezeichnet die mündlich weitergegebenen Erinnerungen, </w:t>
      </w:r>
      <w:r w:rsidR="00CC6D8A">
        <w:t xml:space="preserve">die etwa drei Generationen lang bestehen bleiben. Das kulturelle Gedächtnis, die </w:t>
      </w:r>
      <w:r>
        <w:t>schriftlich bewahrte</w:t>
      </w:r>
      <w:r w:rsidR="00CC6D8A">
        <w:t xml:space="preserve">n und weitergegeben </w:t>
      </w:r>
      <w:r>
        <w:t>Erinnerungen</w:t>
      </w:r>
      <w:r w:rsidR="00B20B7C">
        <w:t>,</w:t>
      </w:r>
      <w:r w:rsidR="00CC6D8A">
        <w:t xml:space="preserve"> können dagegen über Jahrtausende </w:t>
      </w:r>
      <w:r>
        <w:t>aufbewahrt</w:t>
      </w:r>
      <w:r w:rsidR="00CC6D8A">
        <w:t xml:space="preserve"> werden</w:t>
      </w:r>
      <w:r>
        <w:t>. Es ist somit nicht an Personen gebunden.</w:t>
      </w:r>
    </w:p>
    <w:p w:rsidR="00C330F9" w:rsidRDefault="00C330F9" w:rsidP="00775D62">
      <w:pPr>
        <w:pStyle w:val="QuizAntwort"/>
        <w:numPr>
          <w:ilvl w:val="0"/>
          <w:numId w:val="0"/>
        </w:numPr>
        <w:ind w:left="426"/>
      </w:pPr>
      <w:r>
        <w:t>Das kollektive Gedächtnis ist die Erinnerung einer Gruppe von Menschen und ist somit zum Beispiel an eine bestimmte Stadt oder ein Land gebunden. Es gibt aber auch Ereignisse, die im kollektiven Gedächtnis vieler Nationen nebeneinander existieren, wie beispielsweise die Terroranschläge auf das World Trade Center 2001.</w:t>
      </w:r>
    </w:p>
    <w:p w:rsidR="00C330F9" w:rsidRDefault="00C330F9" w:rsidP="00775D62">
      <w:pPr>
        <w:pStyle w:val="QuizAntwort"/>
        <w:numPr>
          <w:ilvl w:val="0"/>
          <w:numId w:val="0"/>
        </w:numPr>
        <w:ind w:left="426"/>
      </w:pPr>
    </w:p>
    <w:p w:rsidR="00505C6E" w:rsidRPr="00505C6E" w:rsidRDefault="00505C6E" w:rsidP="00505C6E">
      <w:pPr>
        <w:pStyle w:val="Listenabsatz"/>
        <w:numPr>
          <w:ilvl w:val="0"/>
          <w:numId w:val="12"/>
        </w:numPr>
        <w:pBdr>
          <w:top w:val="single" w:sz="4" w:space="1" w:color="C00000"/>
          <w:left w:val="single" w:sz="4" w:space="4" w:color="C00000"/>
          <w:bottom w:val="single" w:sz="4" w:space="1" w:color="C00000"/>
          <w:right w:val="single" w:sz="4" w:space="4" w:color="C00000"/>
        </w:pBdr>
        <w:spacing w:after="120"/>
        <w:rPr>
          <w:color w:val="0D0D0D"/>
        </w:rPr>
      </w:pPr>
      <w:r w:rsidRPr="00505C6E">
        <w:rPr>
          <w:szCs w:val="20"/>
        </w:rPr>
        <w:t>Wie heißt der Gedenktag im November, an dem der Opfer von Krieg und Gewaltherrschaft gedacht wird?</w:t>
      </w:r>
    </w:p>
    <w:p w:rsidR="00775D62" w:rsidRDefault="00B31635" w:rsidP="00505C6E">
      <w:pPr>
        <w:pStyle w:val="QuizAntwort"/>
        <w:numPr>
          <w:ilvl w:val="0"/>
          <w:numId w:val="0"/>
        </w:numPr>
        <w:ind w:left="426"/>
      </w:pPr>
      <w:r>
        <w:t>Ausgehend vom Volkstrauertag kann die Beschäftigung mit anderen Gedenktagen im Unterricht angeregt werden. Es bietet sich an</w:t>
      </w:r>
      <w:r w:rsidR="007B5522">
        <w:t>,</w:t>
      </w:r>
      <w:r>
        <w:t xml:space="preserve"> diese Tage immer wieder in den Mittelpunkt des Unterrichts zu stellen.</w:t>
      </w:r>
    </w:p>
    <w:p w:rsidR="00B31635" w:rsidRDefault="00B31635" w:rsidP="00505C6E">
      <w:pPr>
        <w:pStyle w:val="QuizAntwort"/>
        <w:numPr>
          <w:ilvl w:val="0"/>
          <w:numId w:val="0"/>
        </w:numPr>
        <w:ind w:left="426"/>
      </w:pPr>
    </w:p>
    <w:p w:rsidR="00B31635" w:rsidRDefault="00B31635" w:rsidP="00505C6E">
      <w:pPr>
        <w:pStyle w:val="QuizAntwort"/>
        <w:numPr>
          <w:ilvl w:val="0"/>
          <w:numId w:val="0"/>
        </w:numPr>
        <w:ind w:left="426"/>
      </w:pPr>
      <w:r>
        <w:t>Virtueller Materialkoffer zur Beschäftigung mit Gedenktagen:</w:t>
      </w:r>
    </w:p>
    <w:p w:rsidR="00B31635" w:rsidRPr="0094639B" w:rsidRDefault="00B31635" w:rsidP="00505C6E">
      <w:pPr>
        <w:pStyle w:val="QuizAntwort"/>
        <w:numPr>
          <w:ilvl w:val="0"/>
          <w:numId w:val="0"/>
        </w:numPr>
        <w:ind w:left="426"/>
        <w:rPr>
          <w:color w:val="C00000"/>
          <w:sz w:val="16"/>
          <w:szCs w:val="16"/>
        </w:rPr>
      </w:pPr>
      <w:r w:rsidRPr="0094639B">
        <w:rPr>
          <w:color w:val="C00000"/>
          <w:sz w:val="16"/>
          <w:szCs w:val="16"/>
        </w:rPr>
        <w:t>http://www.demokratiezentrum.org/bildung/gedenktage.html</w:t>
      </w:r>
    </w:p>
    <w:sectPr w:rsidR="00B31635" w:rsidRPr="0094639B" w:rsidSect="00E737AC">
      <w:type w:val="continuous"/>
      <w:pgSz w:w="11906" w:h="16838"/>
      <w:pgMar w:top="1985" w:right="709" w:bottom="851" w:left="709" w:header="709"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8E9" w:rsidRDefault="004148E9" w:rsidP="0054645F">
      <w:pPr>
        <w:spacing w:line="240" w:lineRule="auto"/>
      </w:pPr>
      <w:r>
        <w:separator/>
      </w:r>
    </w:p>
  </w:endnote>
  <w:endnote w:type="continuationSeparator" w:id="0">
    <w:p w:rsidR="004148E9" w:rsidRDefault="004148E9" w:rsidP="005464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grotesque Rg">
    <w:altName w:val="Arial"/>
    <w:panose1 w:val="00000000000000000000"/>
    <w:charset w:val="00"/>
    <w:family w:val="modern"/>
    <w:notTrueType/>
    <w:pitch w:val="variable"/>
    <w:sig w:usb0="A00000AF" w:usb1="4000204A" w:usb2="00000000" w:usb3="00000000" w:csb0="000001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62" w:rsidRDefault="00DD0381">
    <w:pPr>
      <w:pStyle w:val="Fuzeile"/>
    </w:pPr>
    <w:r>
      <w:rPr>
        <w:noProof/>
        <w:lang w:eastAsia="de-DE"/>
      </w:rPr>
      <w:drawing>
        <wp:anchor distT="0" distB="0" distL="114300" distR="114300" simplePos="0" relativeHeight="251657216" behindDoc="1" locked="0" layoutInCell="1" allowOverlap="1">
          <wp:simplePos x="0" y="0"/>
          <wp:positionH relativeFrom="page">
            <wp:posOffset>450215</wp:posOffset>
          </wp:positionH>
          <wp:positionV relativeFrom="page">
            <wp:posOffset>10062845</wp:posOffset>
          </wp:positionV>
          <wp:extent cx="1097915" cy="450215"/>
          <wp:effectExtent l="19050" t="0" r="6985" b="0"/>
          <wp:wrapNone/>
          <wp:docPr id="15" name="Grafik 31"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1" descr="logo_on"/>
                  <pic:cNvPicPr>
                    <a:picLocks noChangeAspect="1" noChangeArrowheads="1"/>
                  </pic:cNvPicPr>
                </pic:nvPicPr>
                <pic:blipFill>
                  <a:blip r:embed="rId1"/>
                  <a:srcRect/>
                  <a:stretch>
                    <a:fillRect/>
                  </a:stretch>
                </pic:blipFill>
                <pic:spPr bwMode="auto">
                  <a:xfrm>
                    <a:off x="0" y="0"/>
                    <a:ext cx="1097915" cy="450215"/>
                  </a:xfrm>
                  <a:prstGeom prst="rect">
                    <a:avLst/>
                  </a:prstGeom>
                  <a:noFill/>
                  <a:ln w="9525">
                    <a:noFill/>
                    <a:miter lim="800000"/>
                    <a:headEnd/>
                    <a:tailEnd/>
                  </a:ln>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62" w:rsidRDefault="00DD0381">
    <w:pPr>
      <w:pStyle w:val="Fuzeile"/>
    </w:pPr>
    <w:r>
      <w:rPr>
        <w:noProof/>
        <w:lang w:eastAsia="de-DE"/>
      </w:rPr>
      <w:drawing>
        <wp:anchor distT="0" distB="0" distL="114300" distR="114300" simplePos="0" relativeHeight="251661312" behindDoc="1" locked="0" layoutInCell="1" allowOverlap="1">
          <wp:simplePos x="0" y="0"/>
          <wp:positionH relativeFrom="page">
            <wp:posOffset>450215</wp:posOffset>
          </wp:positionH>
          <wp:positionV relativeFrom="page">
            <wp:posOffset>10062845</wp:posOffset>
          </wp:positionV>
          <wp:extent cx="1097915" cy="450215"/>
          <wp:effectExtent l="19050" t="0" r="6985" b="0"/>
          <wp:wrapNone/>
          <wp:docPr id="19" name="Grafik 31"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1" descr="logo_on"/>
                  <pic:cNvPicPr>
                    <a:picLocks noChangeAspect="1" noChangeArrowheads="1"/>
                  </pic:cNvPicPr>
                </pic:nvPicPr>
                <pic:blipFill>
                  <a:blip r:embed="rId1"/>
                  <a:srcRect/>
                  <a:stretch>
                    <a:fillRect/>
                  </a:stretch>
                </pic:blipFill>
                <pic:spPr bwMode="auto">
                  <a:xfrm>
                    <a:off x="0" y="0"/>
                    <a:ext cx="1097915" cy="450215"/>
                  </a:xfrm>
                  <a:prstGeom prst="rect">
                    <a:avLst/>
                  </a:prstGeom>
                  <a:noFill/>
                  <a:ln w="9525">
                    <a:noFill/>
                    <a:miter lim="800000"/>
                    <a:headEnd/>
                    <a:tailEnd/>
                  </a:ln>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62" w:rsidRDefault="00DD0381">
    <w:pPr>
      <w:pStyle w:val="Fuzeile"/>
    </w:pPr>
    <w:r>
      <w:rPr>
        <w:noProof/>
        <w:lang w:eastAsia="de-DE"/>
      </w:rPr>
      <w:drawing>
        <wp:anchor distT="0" distB="0" distL="114300" distR="114300" simplePos="0" relativeHeight="251665408" behindDoc="1" locked="0" layoutInCell="1" allowOverlap="1">
          <wp:simplePos x="0" y="0"/>
          <wp:positionH relativeFrom="page">
            <wp:posOffset>450215</wp:posOffset>
          </wp:positionH>
          <wp:positionV relativeFrom="page">
            <wp:posOffset>10062845</wp:posOffset>
          </wp:positionV>
          <wp:extent cx="1097915" cy="450215"/>
          <wp:effectExtent l="19050" t="0" r="6985" b="0"/>
          <wp:wrapNone/>
          <wp:docPr id="23" name="Grafik 31"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1" descr="logo_on"/>
                  <pic:cNvPicPr>
                    <a:picLocks noChangeAspect="1" noChangeArrowheads="1"/>
                  </pic:cNvPicPr>
                </pic:nvPicPr>
                <pic:blipFill>
                  <a:blip r:embed="rId1"/>
                  <a:srcRect/>
                  <a:stretch>
                    <a:fillRect/>
                  </a:stretch>
                </pic:blipFill>
                <pic:spPr bwMode="auto">
                  <a:xfrm>
                    <a:off x="0" y="0"/>
                    <a:ext cx="1097915" cy="450215"/>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8E9" w:rsidRDefault="004148E9" w:rsidP="0054645F">
      <w:pPr>
        <w:spacing w:line="240" w:lineRule="auto"/>
      </w:pPr>
      <w:r>
        <w:separator/>
      </w:r>
    </w:p>
  </w:footnote>
  <w:footnote w:type="continuationSeparator" w:id="0">
    <w:p w:rsidR="004148E9" w:rsidRDefault="004148E9" w:rsidP="0054645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829" w:rsidRDefault="00DD0381">
    <w:r>
      <w:rPr>
        <w:noProof/>
        <w:lang w:eastAsia="de-DE"/>
      </w:rPr>
      <w:drawing>
        <wp:anchor distT="0" distB="0" distL="114300" distR="114300" simplePos="0" relativeHeight="251653120" behindDoc="1" locked="0" layoutInCell="1" allowOverlap="1">
          <wp:simplePos x="0" y="0"/>
          <wp:positionH relativeFrom="page">
            <wp:posOffset>450215</wp:posOffset>
          </wp:positionH>
          <wp:positionV relativeFrom="page">
            <wp:posOffset>9991090</wp:posOffset>
          </wp:positionV>
          <wp:extent cx="1097915" cy="450215"/>
          <wp:effectExtent l="19050" t="0" r="6985" b="0"/>
          <wp:wrapNone/>
          <wp:docPr id="11" name="Grafik 31"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1" descr="logo_on"/>
                  <pic:cNvPicPr>
                    <a:picLocks noChangeAspect="1" noChangeArrowheads="1"/>
                  </pic:cNvPicPr>
                </pic:nvPicPr>
                <pic:blipFill>
                  <a:blip r:embed="rId1"/>
                  <a:srcRect/>
                  <a:stretch>
                    <a:fillRect/>
                  </a:stretch>
                </pic:blipFill>
                <pic:spPr bwMode="auto">
                  <a:xfrm>
                    <a:off x="0" y="0"/>
                    <a:ext cx="1097915" cy="450215"/>
                  </a:xfrm>
                  <a:prstGeom prst="rect">
                    <a:avLst/>
                  </a:prstGeom>
                  <a:noFill/>
                  <a:ln w="9525">
                    <a:noFill/>
                    <a:miter lim="800000"/>
                    <a:headEnd/>
                    <a:tailEnd/>
                  </a:ln>
                </pic:spPr>
              </pic:pic>
            </a:graphicData>
          </a:graphic>
        </wp:anchor>
      </w:drawing>
    </w:r>
    <w:r w:rsidR="008E1985">
      <w:rPr>
        <w:noProof/>
        <w:lang w:eastAsia="de-DE"/>
      </w:rPr>
      <w:pict>
        <v:shapetype id="_x0000_t202" coordsize="21600,21600" o:spt="202" path="m,l,21600r21600,l21600,xe">
          <v:stroke joinstyle="miter"/>
          <v:path gradientshapeok="t" o:connecttype="rect"/>
        </v:shapetype>
        <v:shape id="Textfeld 27" o:spid="_x0000_s2060" type="#_x0000_t202" style="position:absolute;margin-left:0;margin-top:0;width:283.45pt;height:85.05pt;z-index:251652096;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" fillcolor="#def0f6" stroked="f">
          <v:textbox inset="0,0,0,0">
            <w:txbxContent>
              <w:p w:rsidR="003C5EEF" w:rsidRDefault="003C5EEF" w:rsidP="003C5EEF">
                <w:pPr>
                  <w:pStyle w:val="xDVDTitel-obereZeile"/>
                  <w:spacing w:before="660" w:line="240" w:lineRule="auto"/>
                  <w:ind w:left="709" w:right="-142"/>
                  <w:contextualSpacing/>
                  <w:rPr>
                    <w:b w:val="0"/>
                    <w:bCs/>
                    <w:sz w:val="26"/>
                    <w:szCs w:val="26"/>
                  </w:rPr>
                </w:pPr>
                <w:r w:rsidRPr="005942E9">
                  <w:rPr>
                    <w:b w:val="0"/>
                    <w:sz w:val="26"/>
                    <w:szCs w:val="26"/>
                  </w:rPr>
                  <w:t>Erinnert euch!</w:t>
                </w:r>
                <w:r>
                  <w:rPr>
                    <w:b w:val="0"/>
                    <w:bCs/>
                    <w:sz w:val="26"/>
                    <w:szCs w:val="26"/>
                  </w:rPr>
                  <w:t xml:space="preserve">  </w:t>
                </w:r>
              </w:p>
              <w:p w:rsidR="003C5EEF" w:rsidRPr="005942E9" w:rsidRDefault="003C5EEF" w:rsidP="003C5EEF">
                <w:pPr>
                  <w:pStyle w:val="xDVDTitel-obereZeile"/>
                  <w:spacing w:before="60" w:line="240" w:lineRule="auto"/>
                  <w:ind w:left="709" w:right="-142"/>
                  <w:rPr>
                    <w:b w:val="0"/>
                    <w:bCs/>
                    <w:sz w:val="26"/>
                    <w:szCs w:val="26"/>
                  </w:rPr>
                </w:pPr>
                <w:r w:rsidRPr="005942E9">
                  <w:rPr>
                    <w:bCs/>
                    <w:sz w:val="32"/>
                    <w:szCs w:val="32"/>
                  </w:rPr>
                  <w:t>Der Erste Weltkrieg</w:t>
                </w:r>
              </w:p>
              <w:p w:rsidR="00AA5829" w:rsidRPr="00AA5DE1" w:rsidRDefault="00AA5829" w:rsidP="00AA5DE1">
                <w:pPr>
                  <w:pStyle w:val="xDVDUntertitel-obereZeile"/>
                </w:pPr>
              </w:p>
            </w:txbxContent>
          </v:textbox>
          <w10:wrap anchorx="page" anchory="page"/>
        </v:shape>
      </w:pict>
    </w:r>
    <w:r w:rsidR="008E1985">
      <w:rPr>
        <w:noProof/>
        <w:lang w:eastAsia="de-DE"/>
      </w:rPr>
      <w:pict>
        <v:shape id="Textfeld 28" o:spid="_x0000_s2059" type="#_x0000_t202" style="position:absolute;margin-left:311.85pt;margin-top:0;width:283.45pt;height:85.05pt;z-index:251651072;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qZAsgIAALI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" filled="f" stroked="f">
          <v:textbox inset="0,0,0,0">
            <w:txbxContent>
              <w:p w:rsidR="00AA5829" w:rsidRDefault="00AA5829" w:rsidP="00ED6AE7">
                <w:pPr>
                  <w:pStyle w:val="xTitelBlattart-obereZeile"/>
                </w:pPr>
                <w:r>
                  <w:t>Wissensquiz!</w:t>
                </w:r>
              </w:p>
              <w:p w:rsidR="00AA5829" w:rsidRPr="003C5EEF" w:rsidRDefault="00AA5829" w:rsidP="001624E1">
                <w:pPr>
                  <w:pStyle w:val="xTitelblattuntereZeile"/>
                  <w:rPr>
                    <w:b w:val="0"/>
                  </w:rPr>
                </w:pPr>
                <w:r w:rsidRPr="003C5EEF">
                  <w:rPr>
                    <w:b w:val="0"/>
                  </w:rPr>
                  <w:t xml:space="preserve"> </w:t>
                </w:r>
                <w:r w:rsidR="007E0643" w:rsidRPr="003C5EEF">
                  <w:rPr>
                    <w:b w:val="0"/>
                  </w:rPr>
                  <w:t>Lehrerinfo</w:t>
                </w:r>
              </w:p>
            </w:txbxContent>
          </v:textbox>
          <w10:wrap anchorx="page" anchory="page"/>
        </v:shape>
      </w:pict>
    </w:r>
    <w:r w:rsidR="008E1985">
      <w:rPr>
        <w:noProof/>
        <w:lang w:eastAsia="de-DE"/>
      </w:rPr>
      <w:pict>
        <v:rect id="Rechteck 29" o:spid="_x0000_s2058" style="position:absolute;margin-left:0;margin-top:0;width:595.3pt;height:85.05pt;z-index:2516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" fillcolor="#def0f6" stroked="f">
          <w10:wrap anchorx="page" anchory="page"/>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62" w:rsidRDefault="008E1985">
    <w:r>
      <w:rPr>
        <w:noProof/>
        <w:lang w:eastAsia="de-DE"/>
      </w:rPr>
      <w:pict>
        <v:shapetype id="_x0000_t202" coordsize="21600,21600" o:spt="202" path="m,l,21600r21600,l21600,xe">
          <v:stroke joinstyle="miter"/>
          <v:path gradientshapeok="t" o:connecttype="rect"/>
        </v:shapetype>
        <v:shape id="_x0000_s2057" type="#_x0000_t202" style="position:absolute;margin-left:0;margin-top:0;width:283.45pt;height:85.05pt;z-index:251656192;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" fillcolor="#def0f6" stroked="f">
          <v:textbox inset="0,0,0,0">
            <w:txbxContent>
              <w:p w:rsidR="00101BE8" w:rsidRDefault="00101BE8" w:rsidP="00101BE8">
                <w:pPr>
                  <w:pStyle w:val="xDVDTitel-obereZeile"/>
                  <w:spacing w:before="660" w:line="240" w:lineRule="auto"/>
                  <w:ind w:left="709" w:right="-142"/>
                  <w:contextualSpacing/>
                  <w:rPr>
                    <w:b w:val="0"/>
                    <w:bCs/>
                    <w:sz w:val="26"/>
                    <w:szCs w:val="26"/>
                  </w:rPr>
                </w:pPr>
                <w:r w:rsidRPr="005942E9">
                  <w:rPr>
                    <w:b w:val="0"/>
                    <w:sz w:val="26"/>
                    <w:szCs w:val="26"/>
                  </w:rPr>
                  <w:t>Erinnert euch!</w:t>
                </w:r>
                <w:r>
                  <w:rPr>
                    <w:b w:val="0"/>
                    <w:bCs/>
                    <w:sz w:val="26"/>
                    <w:szCs w:val="26"/>
                  </w:rPr>
                  <w:t xml:space="preserve">  </w:t>
                </w:r>
              </w:p>
              <w:p w:rsidR="00101BE8" w:rsidRPr="005942E9" w:rsidRDefault="00101BE8" w:rsidP="00101BE8">
                <w:pPr>
                  <w:pStyle w:val="xDVDTitel-obereZeile"/>
                  <w:spacing w:before="60" w:line="240" w:lineRule="auto"/>
                  <w:ind w:left="709" w:right="-142"/>
                  <w:rPr>
                    <w:b w:val="0"/>
                    <w:bCs/>
                    <w:sz w:val="26"/>
                    <w:szCs w:val="26"/>
                  </w:rPr>
                </w:pPr>
                <w:r w:rsidRPr="005942E9">
                  <w:rPr>
                    <w:bCs/>
                    <w:sz w:val="32"/>
                    <w:szCs w:val="32"/>
                  </w:rPr>
                  <w:t>Der Erste Weltkrieg</w:t>
                </w:r>
              </w:p>
              <w:p w:rsidR="00101BE8" w:rsidRPr="00AA5DE1" w:rsidRDefault="00101BE8" w:rsidP="00101BE8">
                <w:pPr>
                  <w:pStyle w:val="xDVDUntertitel-obereZeile"/>
                </w:pPr>
              </w:p>
              <w:p w:rsidR="00775D62" w:rsidRPr="00AA5DE1" w:rsidRDefault="00775D62" w:rsidP="00AA5DE1">
                <w:pPr>
                  <w:pStyle w:val="xDVDUntertitel-obereZeile"/>
                </w:pPr>
              </w:p>
              <w:p w:rsidR="00101BE8" w:rsidRDefault="00101BE8"/>
            </w:txbxContent>
          </v:textbox>
          <w10:wrap anchorx="page" anchory="page"/>
        </v:shape>
      </w:pict>
    </w:r>
    <w:r>
      <w:rPr>
        <w:noProof/>
        <w:lang w:eastAsia="de-DE"/>
      </w:rPr>
      <w:pict>
        <v:shape id="_x0000_s2056" type="#_x0000_t202" style="position:absolute;margin-left:311.85pt;margin-top:0;width:283.45pt;height:85.05pt;z-index:251655168;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" filled="f" stroked="f">
          <v:textbox inset="0,0,0,0">
            <w:txbxContent>
              <w:p w:rsidR="00775D62" w:rsidRDefault="00775D62" w:rsidP="00ED6AE7">
                <w:pPr>
                  <w:pStyle w:val="xTitelBlattart-obereZeile"/>
                </w:pPr>
                <w:r>
                  <w:t>Wissensquiz!</w:t>
                </w:r>
              </w:p>
              <w:p w:rsidR="00775D62" w:rsidRPr="0094639B" w:rsidRDefault="00775D62" w:rsidP="001624E1">
                <w:pPr>
                  <w:pStyle w:val="xTitelblattuntereZeile"/>
                  <w:rPr>
                    <w:b w:val="0"/>
                  </w:rPr>
                </w:pPr>
                <w:r w:rsidRPr="0094639B">
                  <w:rPr>
                    <w:b w:val="0"/>
                  </w:rPr>
                  <w:t>Aufgabenblatt</w:t>
                </w:r>
              </w:p>
            </w:txbxContent>
          </v:textbox>
          <w10:wrap anchorx="page" anchory="page"/>
        </v:shape>
      </w:pict>
    </w:r>
    <w:r>
      <w:rPr>
        <w:noProof/>
        <w:lang w:eastAsia="de-DE"/>
      </w:rPr>
      <w:pict>
        <v:rect id="_x0000_s2055" style="position:absolute;margin-left:0;margin-top:0;width:595.3pt;height:85.05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" fillcolor="#def0f6" stroked="f">
          <w10:wrap anchorx="page" anchory="page"/>
        </v:rec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62" w:rsidRDefault="008E1985">
    <w:r>
      <w:rPr>
        <w:noProof/>
        <w:lang w:eastAsia="de-DE"/>
      </w:rPr>
      <w:pict>
        <v:shapetype id="_x0000_t202" coordsize="21600,21600" o:spt="202" path="m,l,21600r21600,l21600,xe">
          <v:stroke joinstyle="miter"/>
          <v:path gradientshapeok="t" o:connecttype="rect"/>
        </v:shapetype>
        <v:shape id="_x0000_s2054" type="#_x0000_t202" style="position:absolute;margin-left:0;margin-top:0;width:283.45pt;height:85.05pt;z-index:251660288;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" fillcolor="#def0f6" stroked="f">
          <v:textbox inset="0,0,0,0">
            <w:txbxContent>
              <w:p w:rsidR="00101BE8" w:rsidRDefault="00101BE8" w:rsidP="00101BE8">
                <w:pPr>
                  <w:pStyle w:val="xDVDTitel-obereZeile"/>
                  <w:spacing w:before="660" w:line="240" w:lineRule="auto"/>
                  <w:ind w:left="709" w:right="-142"/>
                  <w:contextualSpacing/>
                  <w:rPr>
                    <w:b w:val="0"/>
                    <w:bCs/>
                    <w:sz w:val="26"/>
                    <w:szCs w:val="26"/>
                  </w:rPr>
                </w:pPr>
                <w:r w:rsidRPr="005942E9">
                  <w:rPr>
                    <w:b w:val="0"/>
                    <w:sz w:val="26"/>
                    <w:szCs w:val="26"/>
                  </w:rPr>
                  <w:t>Erinnert euch!</w:t>
                </w:r>
                <w:r>
                  <w:rPr>
                    <w:b w:val="0"/>
                    <w:bCs/>
                    <w:sz w:val="26"/>
                    <w:szCs w:val="26"/>
                  </w:rPr>
                  <w:t xml:space="preserve">  </w:t>
                </w:r>
              </w:p>
              <w:p w:rsidR="00101BE8" w:rsidRPr="005942E9" w:rsidRDefault="00101BE8" w:rsidP="00101BE8">
                <w:pPr>
                  <w:pStyle w:val="xDVDTitel-obereZeile"/>
                  <w:spacing w:before="60" w:line="240" w:lineRule="auto"/>
                  <w:ind w:left="709" w:right="-142"/>
                  <w:rPr>
                    <w:b w:val="0"/>
                    <w:bCs/>
                    <w:sz w:val="26"/>
                    <w:szCs w:val="26"/>
                  </w:rPr>
                </w:pPr>
                <w:r w:rsidRPr="005942E9">
                  <w:rPr>
                    <w:bCs/>
                    <w:sz w:val="32"/>
                    <w:szCs w:val="32"/>
                  </w:rPr>
                  <w:t>Der Erste Weltkrieg</w:t>
                </w:r>
              </w:p>
              <w:p w:rsidR="00101BE8" w:rsidRPr="00AA5DE1" w:rsidRDefault="00101BE8" w:rsidP="00101BE8">
                <w:pPr>
                  <w:pStyle w:val="xDVDUntertitel-obereZeile"/>
                </w:pPr>
              </w:p>
              <w:p w:rsidR="00775D62" w:rsidRPr="00AA5DE1" w:rsidRDefault="00775D62" w:rsidP="00AA5DE1">
                <w:pPr>
                  <w:pStyle w:val="xDVDUntertitel-obereZeile"/>
                </w:pPr>
              </w:p>
            </w:txbxContent>
          </v:textbox>
          <w10:wrap anchorx="page" anchory="page"/>
        </v:shape>
      </w:pict>
    </w:r>
    <w:r>
      <w:rPr>
        <w:noProof/>
        <w:lang w:eastAsia="de-DE"/>
      </w:rPr>
      <w:pict>
        <v:shape id="_x0000_s2053" type="#_x0000_t202" style="position:absolute;margin-left:311.85pt;margin-top:0;width:283.45pt;height:85.05pt;z-index:251659264;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6xXsgIAALI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" filled="f" stroked="f">
          <v:textbox inset="0,0,0,0">
            <w:txbxContent>
              <w:p w:rsidR="00775D62" w:rsidRDefault="00775D62" w:rsidP="00ED6AE7">
                <w:pPr>
                  <w:pStyle w:val="xTitelBlattart-obereZeile"/>
                </w:pPr>
                <w:r>
                  <w:t>Wissensquiz!</w:t>
                </w:r>
              </w:p>
              <w:p w:rsidR="00775D62" w:rsidRPr="0094639B" w:rsidRDefault="00775D62" w:rsidP="001624E1">
                <w:pPr>
                  <w:pStyle w:val="xTitelblattuntereZeile"/>
                  <w:rPr>
                    <w:b w:val="0"/>
                  </w:rPr>
                </w:pPr>
                <w:r w:rsidRPr="0094639B">
                  <w:rPr>
                    <w:b w:val="0"/>
                  </w:rPr>
                  <w:t>Lösungsblatt</w:t>
                </w:r>
              </w:p>
            </w:txbxContent>
          </v:textbox>
          <w10:wrap anchorx="page" anchory="page"/>
        </v:shape>
      </w:pict>
    </w:r>
    <w:r>
      <w:rPr>
        <w:noProof/>
        <w:lang w:eastAsia="de-DE"/>
      </w:rPr>
      <w:pict>
        <v:rect id="_x0000_s2052" style="position:absolute;margin-left:0;margin-top:0;width:595.3pt;height:85.05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" fillcolor="#def0f6" stroked="f">
          <w10:wrap anchorx="page" anchory="page"/>
        </v:rect>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62" w:rsidRDefault="008E1985">
    <w:r>
      <w:rPr>
        <w:noProof/>
        <w:lang w:eastAsia="de-DE"/>
      </w:rPr>
      <w:pict>
        <v:shapetype id="_x0000_t202" coordsize="21600,21600" o:spt="202" path="m,l,21600r21600,l21600,xe">
          <v:stroke joinstyle="miter"/>
          <v:path gradientshapeok="t" o:connecttype="rect"/>
        </v:shapetype>
        <v:shape id="_x0000_s2051" type="#_x0000_t202" style="position:absolute;margin-left:0;margin-top:0;width:283.45pt;height:85.05pt;z-index:251664384;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" fillcolor="#def0f6" stroked="f">
          <v:textbox inset="0,0,0,0">
            <w:txbxContent>
              <w:p w:rsidR="00101BE8" w:rsidRDefault="00101BE8" w:rsidP="00101BE8">
                <w:pPr>
                  <w:pStyle w:val="xDVDTitel-obereZeile"/>
                  <w:spacing w:before="660" w:line="240" w:lineRule="auto"/>
                  <w:ind w:left="709" w:right="-142"/>
                  <w:contextualSpacing/>
                  <w:rPr>
                    <w:b w:val="0"/>
                    <w:bCs/>
                    <w:sz w:val="26"/>
                    <w:szCs w:val="26"/>
                  </w:rPr>
                </w:pPr>
                <w:r w:rsidRPr="005942E9">
                  <w:rPr>
                    <w:b w:val="0"/>
                    <w:sz w:val="26"/>
                    <w:szCs w:val="26"/>
                  </w:rPr>
                  <w:t>Erinnert euch!</w:t>
                </w:r>
                <w:r>
                  <w:rPr>
                    <w:b w:val="0"/>
                    <w:bCs/>
                    <w:sz w:val="26"/>
                    <w:szCs w:val="26"/>
                  </w:rPr>
                  <w:t xml:space="preserve">  </w:t>
                </w:r>
              </w:p>
              <w:p w:rsidR="00101BE8" w:rsidRPr="005942E9" w:rsidRDefault="00101BE8" w:rsidP="00101BE8">
                <w:pPr>
                  <w:pStyle w:val="xDVDTitel-obereZeile"/>
                  <w:spacing w:before="60" w:line="240" w:lineRule="auto"/>
                  <w:ind w:left="709" w:right="-142"/>
                  <w:rPr>
                    <w:b w:val="0"/>
                    <w:bCs/>
                    <w:sz w:val="26"/>
                    <w:szCs w:val="26"/>
                  </w:rPr>
                </w:pPr>
                <w:r w:rsidRPr="005942E9">
                  <w:rPr>
                    <w:bCs/>
                    <w:sz w:val="32"/>
                    <w:szCs w:val="32"/>
                  </w:rPr>
                  <w:t>Der Erste Weltkrieg</w:t>
                </w:r>
              </w:p>
              <w:p w:rsidR="00101BE8" w:rsidRPr="00AA5DE1" w:rsidRDefault="00101BE8" w:rsidP="00101BE8">
                <w:pPr>
                  <w:pStyle w:val="xDVDUntertitel-obereZeile"/>
                </w:pPr>
              </w:p>
              <w:p w:rsidR="00775D62" w:rsidRDefault="00775D62"/>
            </w:txbxContent>
          </v:textbox>
          <w10:wrap anchorx="page" anchory="page"/>
        </v:shape>
      </w:pict>
    </w:r>
    <w:r>
      <w:rPr>
        <w:noProof/>
        <w:lang w:eastAsia="de-DE"/>
      </w:rPr>
      <w:pict>
        <v:shape id="_x0000_s2050" type="#_x0000_t202" style="position:absolute;margin-left:311.85pt;margin-top:0;width:283.45pt;height:85.05pt;z-index:251663360;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ngswIAALM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" filled="f" stroked="f">
          <v:textbox inset="0,0,0,0">
            <w:txbxContent>
              <w:p w:rsidR="00775D62" w:rsidRDefault="00775D62" w:rsidP="00ED6AE7">
                <w:pPr>
                  <w:pStyle w:val="xTitelBlattart-obereZeile"/>
                </w:pPr>
                <w:r>
                  <w:t>Wissensquiz!</w:t>
                </w:r>
              </w:p>
              <w:p w:rsidR="00775D62" w:rsidRPr="0094639B" w:rsidRDefault="00775D62" w:rsidP="001624E1">
                <w:pPr>
                  <w:pStyle w:val="xTitelblattuntereZeile"/>
                  <w:rPr>
                    <w:b w:val="0"/>
                  </w:rPr>
                </w:pPr>
                <w:r w:rsidRPr="0094639B">
                  <w:rPr>
                    <w:b w:val="0"/>
                  </w:rPr>
                  <w:t>Zusatzinfos</w:t>
                </w:r>
              </w:p>
            </w:txbxContent>
          </v:textbox>
          <w10:wrap anchorx="page" anchory="page"/>
        </v:shape>
      </w:pict>
    </w:r>
    <w:r>
      <w:rPr>
        <w:noProof/>
        <w:lang w:eastAsia="de-DE"/>
      </w:rPr>
      <w:pict>
        <v:rect id="_x0000_s2049" style="position:absolute;margin-left:0;margin-top:0;width:595.3pt;height:85.05pt;z-index:2516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" fillcolor="#def0f6" stroked="f">
          <w10:wrap anchorx="page" anchory="page"/>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8.8pt;height:33.8pt" o:bullet="t">
        <v:imagedata r:id="rId1" o:title="QUIZ_Rahmen_Antwort"/>
      </v:shape>
    </w:pict>
  </w:numPicBullet>
  <w:numPicBullet w:numPicBulletId="1">
    <w:pict>
      <v:shape id="_x0000_i1033" type="#_x0000_t75" style="width:13.75pt;height:8.75pt" o:bullet="t">
        <v:imagedata r:id="rId2" o:title="AussagenPfeil"/>
      </v:shape>
    </w:pict>
  </w:numPicBullet>
  <w:numPicBullet w:numPicBulletId="2">
    <w:pict>
      <v:shape id="_x0000_i1034" type="#_x0000_t75" style="width:18.8pt;height:8.75pt" o:bullet="t">
        <v:imagedata r:id="rId3" o:title="tippsKasten"/>
      </v:shape>
    </w:pict>
  </w:numPicBullet>
  <w:abstractNum w:abstractNumId="0">
    <w:nsid w:val="0117749F"/>
    <w:multiLevelType w:val="hybridMultilevel"/>
    <w:tmpl w:val="DE284628"/>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nsid w:val="08B12298"/>
    <w:multiLevelType w:val="hybridMultilevel"/>
    <w:tmpl w:val="A6DEFD98"/>
    <w:lvl w:ilvl="0" w:tplc="3D8EECA4">
      <w:start w:val="1"/>
      <w:numFmt w:val="bullet"/>
      <w:pStyle w:val="Einzelpunkte"/>
      <w:lvlText w:val=""/>
      <w:lvlJc w:val="left"/>
      <w:pPr>
        <w:ind w:left="1004" w:hanging="360"/>
      </w:pPr>
      <w:rPr>
        <w:rFonts w:ascii="Wingdings 3" w:hAnsi="Wingdings 3" w:hint="default"/>
        <w:color w:val="C00000"/>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nsid w:val="0A115595"/>
    <w:multiLevelType w:val="hybridMultilevel"/>
    <w:tmpl w:val="E0F47B16"/>
    <w:lvl w:ilvl="0" w:tplc="869818B2">
      <w:start w:val="1"/>
      <w:numFmt w:val="bullet"/>
      <w:lvlText w:val=""/>
      <w:lvlJc w:val="left"/>
      <w:pPr>
        <w:ind w:left="502" w:hanging="360"/>
      </w:pPr>
      <w:rPr>
        <w:rFonts w:ascii="Wingdings" w:hAnsi="Wingdings" w:hint="default"/>
        <w:color w:val="C0000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3">
    <w:nsid w:val="0B9E5DB9"/>
    <w:multiLevelType w:val="hybridMultilevel"/>
    <w:tmpl w:val="D25466C0"/>
    <w:lvl w:ilvl="0" w:tplc="9C3066B6">
      <w:start w:val="1"/>
      <w:numFmt w:val="decimal"/>
      <w:pStyle w:val="QuizFrage"/>
      <w:lvlText w:val="%1."/>
      <w:lvlJc w:val="left"/>
      <w:pPr>
        <w:ind w:left="360" w:hanging="360"/>
      </w:pPr>
      <w:rPr>
        <w:rFonts w:ascii="Comic Sans MS" w:hAnsi="Comic Sans MS" w:hint="default"/>
        <w:b/>
        <w:i w:val="0"/>
        <w:color w:val="C00000"/>
        <w:sz w:val="24"/>
      </w:rPr>
    </w:lvl>
    <w:lvl w:ilvl="1" w:tplc="04070019" w:tentative="1">
      <w:start w:val="1"/>
      <w:numFmt w:val="lowerLetter"/>
      <w:lvlText w:val="%2."/>
      <w:lvlJc w:val="left"/>
      <w:pPr>
        <w:ind w:left="1454" w:hanging="360"/>
      </w:pPr>
    </w:lvl>
    <w:lvl w:ilvl="2" w:tplc="0407001B" w:tentative="1">
      <w:start w:val="1"/>
      <w:numFmt w:val="lowerRoman"/>
      <w:lvlText w:val="%3."/>
      <w:lvlJc w:val="right"/>
      <w:pPr>
        <w:ind w:left="2174" w:hanging="180"/>
      </w:pPr>
    </w:lvl>
    <w:lvl w:ilvl="3" w:tplc="0407000F" w:tentative="1">
      <w:start w:val="1"/>
      <w:numFmt w:val="decimal"/>
      <w:lvlText w:val="%4."/>
      <w:lvlJc w:val="left"/>
      <w:pPr>
        <w:ind w:left="2894" w:hanging="360"/>
      </w:pPr>
    </w:lvl>
    <w:lvl w:ilvl="4" w:tplc="04070019" w:tentative="1">
      <w:start w:val="1"/>
      <w:numFmt w:val="lowerLetter"/>
      <w:lvlText w:val="%5."/>
      <w:lvlJc w:val="left"/>
      <w:pPr>
        <w:ind w:left="3614" w:hanging="360"/>
      </w:pPr>
    </w:lvl>
    <w:lvl w:ilvl="5" w:tplc="0407001B" w:tentative="1">
      <w:start w:val="1"/>
      <w:numFmt w:val="lowerRoman"/>
      <w:lvlText w:val="%6."/>
      <w:lvlJc w:val="right"/>
      <w:pPr>
        <w:ind w:left="4334" w:hanging="180"/>
      </w:pPr>
    </w:lvl>
    <w:lvl w:ilvl="6" w:tplc="0407000F" w:tentative="1">
      <w:start w:val="1"/>
      <w:numFmt w:val="decimal"/>
      <w:lvlText w:val="%7."/>
      <w:lvlJc w:val="left"/>
      <w:pPr>
        <w:ind w:left="5054" w:hanging="360"/>
      </w:pPr>
    </w:lvl>
    <w:lvl w:ilvl="7" w:tplc="04070019" w:tentative="1">
      <w:start w:val="1"/>
      <w:numFmt w:val="lowerLetter"/>
      <w:lvlText w:val="%8."/>
      <w:lvlJc w:val="left"/>
      <w:pPr>
        <w:ind w:left="5774" w:hanging="360"/>
      </w:pPr>
    </w:lvl>
    <w:lvl w:ilvl="8" w:tplc="0407001B" w:tentative="1">
      <w:start w:val="1"/>
      <w:numFmt w:val="lowerRoman"/>
      <w:lvlText w:val="%9."/>
      <w:lvlJc w:val="right"/>
      <w:pPr>
        <w:ind w:left="6494" w:hanging="180"/>
      </w:pPr>
    </w:lvl>
  </w:abstractNum>
  <w:abstractNum w:abstractNumId="4">
    <w:nsid w:val="155D52AF"/>
    <w:multiLevelType w:val="hybridMultilevel"/>
    <w:tmpl w:val="ED962BAC"/>
    <w:lvl w:ilvl="0" w:tplc="6E7614A8">
      <w:start w:val="1"/>
      <w:numFmt w:val="bullet"/>
      <w:pStyle w:val="Aussage"/>
      <w:lvlText w:val=""/>
      <w:lvlJc w:val="left"/>
      <w:pPr>
        <w:ind w:left="502" w:hanging="360"/>
      </w:pPr>
      <w:rPr>
        <w:rFonts w:ascii="Wingdings" w:hAnsi="Wingdings" w:hint="default"/>
        <w:color w:val="C00000"/>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nsid w:val="231A480E"/>
    <w:multiLevelType w:val="hybridMultilevel"/>
    <w:tmpl w:val="DE284628"/>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6">
    <w:nsid w:val="4BE4417C"/>
    <w:multiLevelType w:val="hybridMultilevel"/>
    <w:tmpl w:val="DE284628"/>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7">
    <w:nsid w:val="5AEE16F3"/>
    <w:multiLevelType w:val="hybridMultilevel"/>
    <w:tmpl w:val="3F5CF7C4"/>
    <w:lvl w:ilvl="0" w:tplc="A306AB6A">
      <w:start w:val="1"/>
      <w:numFmt w:val="bullet"/>
      <w:pStyle w:val="Tipp"/>
      <w:lvlText w:val=""/>
      <w:lvlJc w:val="left"/>
      <w:pPr>
        <w:ind w:left="720" w:hanging="360"/>
      </w:pPr>
      <w:rPr>
        <w:rFonts w:ascii="Wingdings" w:hAnsi="Wingdings" w:hint="default"/>
        <w:color w:val="C00000"/>
        <w:sz w:val="2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60EE4E20"/>
    <w:multiLevelType w:val="hybridMultilevel"/>
    <w:tmpl w:val="4DBCA4D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6B3D403C"/>
    <w:multiLevelType w:val="hybridMultilevel"/>
    <w:tmpl w:val="8ECA5748"/>
    <w:lvl w:ilvl="0" w:tplc="E4D8C1F6">
      <w:start w:val="1"/>
      <w:numFmt w:val="bullet"/>
      <w:pStyle w:val="QuizAntwort"/>
      <w:lvlText w:val=""/>
      <w:lvlJc w:val="left"/>
      <w:pPr>
        <w:ind w:left="786" w:hanging="360"/>
      </w:pPr>
      <w:rPr>
        <w:rFonts w:ascii="Wingdings 2" w:hAnsi="Wingdings 2" w:hint="default"/>
        <w:color w:val="C0000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nsid w:val="71227413"/>
    <w:multiLevelType w:val="hybridMultilevel"/>
    <w:tmpl w:val="1A267336"/>
    <w:lvl w:ilvl="0" w:tplc="ABE2A666">
      <w:start w:val="1"/>
      <w:numFmt w:val="decimal"/>
      <w:lvlText w:val="%1."/>
      <w:lvlJc w:val="left"/>
      <w:pPr>
        <w:ind w:left="502" w:hanging="360"/>
      </w:pPr>
      <w:rPr>
        <w:rFonts w:hint="default"/>
        <w:color w:val="00000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7A8C2A1D"/>
    <w:multiLevelType w:val="hybridMultilevel"/>
    <w:tmpl w:val="213081CC"/>
    <w:lvl w:ilvl="0" w:tplc="1374C4B2">
      <w:start w:val="1"/>
      <w:numFmt w:val="bullet"/>
      <w:pStyle w:val="QuizAntwortrichtig"/>
      <w:lvlText w:val=""/>
      <w:lvlJc w:val="left"/>
      <w:pPr>
        <w:ind w:left="786" w:hanging="360"/>
      </w:pPr>
      <w:rPr>
        <w:rFonts w:ascii="Wingdings 2" w:hAnsi="Wingdings 2" w:hint="default"/>
        <w:color w:val="C00000"/>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num w:numId="1">
    <w:abstractNumId w:val="8"/>
  </w:num>
  <w:num w:numId="2">
    <w:abstractNumId w:val="9"/>
  </w:num>
  <w:num w:numId="3">
    <w:abstractNumId w:val="4"/>
  </w:num>
  <w:num w:numId="4">
    <w:abstractNumId w:val="2"/>
  </w:num>
  <w:num w:numId="5">
    <w:abstractNumId w:val="11"/>
  </w:num>
  <w:num w:numId="6">
    <w:abstractNumId w:val="1"/>
  </w:num>
  <w:num w:numId="7">
    <w:abstractNumId w:val="3"/>
  </w:num>
  <w:num w:numId="8">
    <w:abstractNumId w:val="7"/>
  </w:num>
  <w:num w:numId="9">
    <w:abstractNumId w:val="6"/>
  </w:num>
  <w:num w:numId="10">
    <w:abstractNumId w:val="5"/>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6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4645F"/>
    <w:rsid w:val="00004BAB"/>
    <w:rsid w:val="00014B3B"/>
    <w:rsid w:val="00020440"/>
    <w:rsid w:val="000213F6"/>
    <w:rsid w:val="0002687E"/>
    <w:rsid w:val="00071928"/>
    <w:rsid w:val="00073D6E"/>
    <w:rsid w:val="000751A6"/>
    <w:rsid w:val="000A5D6E"/>
    <w:rsid w:val="000A5EF8"/>
    <w:rsid w:val="000B5D2F"/>
    <w:rsid w:val="000D0C29"/>
    <w:rsid w:val="000F3F0C"/>
    <w:rsid w:val="00101BE8"/>
    <w:rsid w:val="00103010"/>
    <w:rsid w:val="001058EB"/>
    <w:rsid w:val="00106CF5"/>
    <w:rsid w:val="00136F28"/>
    <w:rsid w:val="001624E1"/>
    <w:rsid w:val="00162C8B"/>
    <w:rsid w:val="00165180"/>
    <w:rsid w:val="00170919"/>
    <w:rsid w:val="00172114"/>
    <w:rsid w:val="00172929"/>
    <w:rsid w:val="0017620C"/>
    <w:rsid w:val="00177CC2"/>
    <w:rsid w:val="00193F52"/>
    <w:rsid w:val="001A34DB"/>
    <w:rsid w:val="001A3E74"/>
    <w:rsid w:val="001A48E4"/>
    <w:rsid w:val="001A763B"/>
    <w:rsid w:val="001B050A"/>
    <w:rsid w:val="001C5AD2"/>
    <w:rsid w:val="001E2DFF"/>
    <w:rsid w:val="0021049C"/>
    <w:rsid w:val="00233477"/>
    <w:rsid w:val="002432A6"/>
    <w:rsid w:val="00251533"/>
    <w:rsid w:val="0026700F"/>
    <w:rsid w:val="002828A6"/>
    <w:rsid w:val="00283080"/>
    <w:rsid w:val="00295436"/>
    <w:rsid w:val="002A1EEF"/>
    <w:rsid w:val="002B0DB2"/>
    <w:rsid w:val="002C23AB"/>
    <w:rsid w:val="002C6651"/>
    <w:rsid w:val="002D1BAA"/>
    <w:rsid w:val="002E3873"/>
    <w:rsid w:val="002F1EC4"/>
    <w:rsid w:val="002F7DBE"/>
    <w:rsid w:val="00324EFA"/>
    <w:rsid w:val="00333B01"/>
    <w:rsid w:val="003403D8"/>
    <w:rsid w:val="003428A9"/>
    <w:rsid w:val="00362404"/>
    <w:rsid w:val="003670DF"/>
    <w:rsid w:val="00377793"/>
    <w:rsid w:val="00384282"/>
    <w:rsid w:val="0039799C"/>
    <w:rsid w:val="003A7B02"/>
    <w:rsid w:val="003B7F17"/>
    <w:rsid w:val="003C1588"/>
    <w:rsid w:val="003C5EEF"/>
    <w:rsid w:val="003F1120"/>
    <w:rsid w:val="003F29B4"/>
    <w:rsid w:val="004017CA"/>
    <w:rsid w:val="004027DF"/>
    <w:rsid w:val="00412C25"/>
    <w:rsid w:val="004148E9"/>
    <w:rsid w:val="0042642B"/>
    <w:rsid w:val="00430D9A"/>
    <w:rsid w:val="00444CF7"/>
    <w:rsid w:val="004570AC"/>
    <w:rsid w:val="00464527"/>
    <w:rsid w:val="00473AA7"/>
    <w:rsid w:val="0047465A"/>
    <w:rsid w:val="004809D0"/>
    <w:rsid w:val="004A5714"/>
    <w:rsid w:val="004B0E01"/>
    <w:rsid w:val="004C4D8D"/>
    <w:rsid w:val="00505C6E"/>
    <w:rsid w:val="00506E7C"/>
    <w:rsid w:val="005227B9"/>
    <w:rsid w:val="0054645F"/>
    <w:rsid w:val="00552076"/>
    <w:rsid w:val="00552BA3"/>
    <w:rsid w:val="00554D28"/>
    <w:rsid w:val="0055773B"/>
    <w:rsid w:val="005A330E"/>
    <w:rsid w:val="005A693A"/>
    <w:rsid w:val="005D58E9"/>
    <w:rsid w:val="005F34A6"/>
    <w:rsid w:val="00601B7D"/>
    <w:rsid w:val="00606936"/>
    <w:rsid w:val="00614442"/>
    <w:rsid w:val="00615C85"/>
    <w:rsid w:val="0062260A"/>
    <w:rsid w:val="006346C7"/>
    <w:rsid w:val="0064221E"/>
    <w:rsid w:val="00644151"/>
    <w:rsid w:val="00650B4B"/>
    <w:rsid w:val="00663552"/>
    <w:rsid w:val="006848F4"/>
    <w:rsid w:val="00692753"/>
    <w:rsid w:val="006951CC"/>
    <w:rsid w:val="006A4125"/>
    <w:rsid w:val="006B12B3"/>
    <w:rsid w:val="006B39CD"/>
    <w:rsid w:val="006B5EA0"/>
    <w:rsid w:val="006B69D0"/>
    <w:rsid w:val="0071422A"/>
    <w:rsid w:val="0072783D"/>
    <w:rsid w:val="0074421F"/>
    <w:rsid w:val="00747A2D"/>
    <w:rsid w:val="00775D62"/>
    <w:rsid w:val="007A562B"/>
    <w:rsid w:val="007B5522"/>
    <w:rsid w:val="007B6BD2"/>
    <w:rsid w:val="007C5087"/>
    <w:rsid w:val="007D29C2"/>
    <w:rsid w:val="007E0643"/>
    <w:rsid w:val="007F3458"/>
    <w:rsid w:val="0083039F"/>
    <w:rsid w:val="00846C84"/>
    <w:rsid w:val="00872C85"/>
    <w:rsid w:val="00880BDB"/>
    <w:rsid w:val="00886785"/>
    <w:rsid w:val="00896BF7"/>
    <w:rsid w:val="008C166C"/>
    <w:rsid w:val="008D401F"/>
    <w:rsid w:val="008E1985"/>
    <w:rsid w:val="008E4282"/>
    <w:rsid w:val="00925CF4"/>
    <w:rsid w:val="009273D6"/>
    <w:rsid w:val="00935EF2"/>
    <w:rsid w:val="0094639B"/>
    <w:rsid w:val="00954013"/>
    <w:rsid w:val="00966F6F"/>
    <w:rsid w:val="00990C29"/>
    <w:rsid w:val="00991D98"/>
    <w:rsid w:val="00994C49"/>
    <w:rsid w:val="009C0BBF"/>
    <w:rsid w:val="00A31B56"/>
    <w:rsid w:val="00A347A9"/>
    <w:rsid w:val="00A44C7B"/>
    <w:rsid w:val="00A46B0F"/>
    <w:rsid w:val="00A71D2D"/>
    <w:rsid w:val="00A80D69"/>
    <w:rsid w:val="00A81F3D"/>
    <w:rsid w:val="00A82CE3"/>
    <w:rsid w:val="00AA5829"/>
    <w:rsid w:val="00AA5DE1"/>
    <w:rsid w:val="00AC5841"/>
    <w:rsid w:val="00AF7768"/>
    <w:rsid w:val="00B05AEB"/>
    <w:rsid w:val="00B20B7C"/>
    <w:rsid w:val="00B24F1E"/>
    <w:rsid w:val="00B26290"/>
    <w:rsid w:val="00B272A1"/>
    <w:rsid w:val="00B31635"/>
    <w:rsid w:val="00B4236E"/>
    <w:rsid w:val="00B45151"/>
    <w:rsid w:val="00B476F6"/>
    <w:rsid w:val="00B6688F"/>
    <w:rsid w:val="00B718B8"/>
    <w:rsid w:val="00B7332A"/>
    <w:rsid w:val="00BA2363"/>
    <w:rsid w:val="00BA44B7"/>
    <w:rsid w:val="00BA7348"/>
    <w:rsid w:val="00BB187D"/>
    <w:rsid w:val="00BF1096"/>
    <w:rsid w:val="00BF77C2"/>
    <w:rsid w:val="00C048D9"/>
    <w:rsid w:val="00C10269"/>
    <w:rsid w:val="00C1032A"/>
    <w:rsid w:val="00C122D1"/>
    <w:rsid w:val="00C330F9"/>
    <w:rsid w:val="00C37125"/>
    <w:rsid w:val="00C4609D"/>
    <w:rsid w:val="00C642DD"/>
    <w:rsid w:val="00C6547B"/>
    <w:rsid w:val="00C72FCB"/>
    <w:rsid w:val="00C84C18"/>
    <w:rsid w:val="00CC6D8A"/>
    <w:rsid w:val="00CC6EC2"/>
    <w:rsid w:val="00CE4EF5"/>
    <w:rsid w:val="00CF1491"/>
    <w:rsid w:val="00CF422B"/>
    <w:rsid w:val="00CF6025"/>
    <w:rsid w:val="00D11016"/>
    <w:rsid w:val="00D30FB9"/>
    <w:rsid w:val="00D82EC7"/>
    <w:rsid w:val="00D85E0D"/>
    <w:rsid w:val="00D91D17"/>
    <w:rsid w:val="00D96798"/>
    <w:rsid w:val="00D97260"/>
    <w:rsid w:val="00DD0381"/>
    <w:rsid w:val="00E737AC"/>
    <w:rsid w:val="00E82887"/>
    <w:rsid w:val="00ED6AE7"/>
    <w:rsid w:val="00EF5408"/>
    <w:rsid w:val="00F31E0E"/>
    <w:rsid w:val="00F6338E"/>
    <w:rsid w:val="00F8448F"/>
    <w:rsid w:val="00F93AB7"/>
    <w:rsid w:val="00F958D2"/>
    <w:rsid w:val="00FE7FFB"/>
    <w:rsid w:val="00FF10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uiPriority="9"/>
    <w:lsdException w:name="heading 2" w:uiPriority="9"/>
    <w:lsdException w:name="heading 3" w:uiPriority="9"/>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qFormat="1"/>
    <w:lsdException w:name="Default Paragraph Font" w:uiPriority="1"/>
    <w:lsdException w:name="Subtitle" w:uiPriority="11" w:qFormat="1"/>
    <w:lsdException w:name="Strong" w:uiPriority="22" w:qFormat="1"/>
    <w:lsdException w:name="Emphasis" w:uiPriority="20" w:qFormat="1"/>
    <w:lsdException w:name="Table Grid" w:semiHidden="0" w:uiPriority="0"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Standard">
    <w:name w:val="Normal"/>
    <w:qFormat/>
    <w:rsid w:val="001E2DFF"/>
    <w:pPr>
      <w:spacing w:before="120" w:line="264" w:lineRule="auto"/>
    </w:pPr>
    <w:rPr>
      <w:rFonts w:ascii="Verdana" w:hAnsi="Verdana"/>
      <w:color w:val="000000"/>
      <w:szCs w:val="22"/>
      <w:lang w:eastAsia="en-US"/>
    </w:rPr>
  </w:style>
  <w:style w:type="paragraph" w:styleId="berschrift1">
    <w:name w:val="heading 1"/>
    <w:basedOn w:val="Standard"/>
    <w:next w:val="Standard"/>
    <w:link w:val="berschrift1Zchn"/>
    <w:uiPriority w:val="9"/>
    <w:unhideWhenUsed/>
    <w:rsid w:val="00896BF7"/>
    <w:pPr>
      <w:keepNext/>
      <w:keepLines/>
      <w:spacing w:before="0"/>
      <w:outlineLvl w:val="0"/>
    </w:pPr>
    <w:rPr>
      <w:rFonts w:eastAsia="Times New Roman"/>
      <w:b/>
      <w:bCs/>
      <w:sz w:val="28"/>
      <w:szCs w:val="28"/>
    </w:rPr>
  </w:style>
  <w:style w:type="paragraph" w:styleId="berschrift2">
    <w:name w:val="heading 2"/>
    <w:basedOn w:val="Standard"/>
    <w:next w:val="Standard"/>
    <w:link w:val="berschrift2Zchn"/>
    <w:uiPriority w:val="9"/>
    <w:unhideWhenUsed/>
    <w:rsid w:val="00896BF7"/>
    <w:pPr>
      <w:keepNext/>
      <w:keepLines/>
      <w:spacing w:before="200"/>
      <w:outlineLvl w:val="1"/>
    </w:pPr>
    <w:rPr>
      <w:rFonts w:ascii="Cambria" w:eastAsia="Times New Roman" w:hAnsi="Cambria"/>
      <w:b/>
      <w:bCs/>
      <w:color w:val="4F81BD"/>
      <w:sz w:val="26"/>
      <w:szCs w:val="26"/>
    </w:rPr>
  </w:style>
  <w:style w:type="paragraph" w:styleId="berschrift3">
    <w:name w:val="heading 3"/>
    <w:basedOn w:val="Standard"/>
    <w:next w:val="Standard"/>
    <w:link w:val="berschrift3Zchn"/>
    <w:uiPriority w:val="9"/>
    <w:unhideWhenUsed/>
    <w:rsid w:val="00896BF7"/>
    <w:pPr>
      <w:keepNext/>
      <w:keepLines/>
      <w:spacing w:before="200"/>
      <w:outlineLvl w:val="2"/>
    </w:pPr>
    <w:rPr>
      <w:rFonts w:ascii="Cambria" w:eastAsia="Times New Roman" w:hAnsi="Cambria"/>
      <w:b/>
      <w:bCs/>
      <w:color w:val="4F81BD"/>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896BF7"/>
    <w:rPr>
      <w:rFonts w:ascii="Geogrotesque Rg" w:eastAsia="Times New Roman" w:hAnsi="Geogrotesque Rg" w:cs="Times New Roman"/>
      <w:b/>
      <w:bCs/>
      <w:color w:val="000000"/>
      <w:sz w:val="28"/>
      <w:szCs w:val="28"/>
    </w:rPr>
  </w:style>
  <w:style w:type="character" w:customStyle="1" w:styleId="berschrift2Zchn">
    <w:name w:val="Überschrift 2 Zchn"/>
    <w:link w:val="berschrift2"/>
    <w:uiPriority w:val="9"/>
    <w:rsid w:val="00896BF7"/>
    <w:rPr>
      <w:rFonts w:ascii="Cambria" w:eastAsia="Times New Roman" w:hAnsi="Cambria" w:cs="Times New Roman"/>
      <w:b/>
      <w:bCs/>
      <w:color w:val="4F81BD"/>
      <w:sz w:val="26"/>
      <w:szCs w:val="26"/>
    </w:rPr>
  </w:style>
  <w:style w:type="character" w:customStyle="1" w:styleId="berschrift3Zchn">
    <w:name w:val="Überschrift 3 Zchn"/>
    <w:link w:val="berschrift3"/>
    <w:uiPriority w:val="9"/>
    <w:rsid w:val="00896BF7"/>
    <w:rPr>
      <w:rFonts w:ascii="Cambria" w:eastAsia="Times New Roman" w:hAnsi="Cambria" w:cs="Times New Roman"/>
      <w:b/>
      <w:bCs/>
      <w:color w:val="4F81BD"/>
    </w:rPr>
  </w:style>
  <w:style w:type="paragraph" w:customStyle="1" w:styleId="IntensivesZitat1">
    <w:name w:val="Intensives Zitat1"/>
    <w:basedOn w:val="Standard"/>
    <w:next w:val="Standard"/>
    <w:link w:val="IntensivesZitatZchn"/>
    <w:uiPriority w:val="30"/>
    <w:unhideWhenUsed/>
    <w:rsid w:val="00ED6AE7"/>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1"/>
    <w:uiPriority w:val="30"/>
    <w:rsid w:val="00896BF7"/>
    <w:rPr>
      <w:rFonts w:ascii="Calibri" w:eastAsia="Calibri" w:hAnsi="Calibri" w:cs="Times New Roman"/>
      <w:b/>
      <w:bCs/>
      <w:i/>
      <w:iCs/>
      <w:color w:val="4F81BD"/>
    </w:rPr>
  </w:style>
  <w:style w:type="paragraph" w:styleId="Fuzeile">
    <w:name w:val="footer"/>
    <w:basedOn w:val="Standard"/>
    <w:link w:val="FuzeileZchn"/>
    <w:uiPriority w:val="99"/>
    <w:unhideWhenUsed/>
    <w:rsid w:val="0054645F"/>
    <w:pPr>
      <w:tabs>
        <w:tab w:val="center" w:pos="4536"/>
        <w:tab w:val="right" w:pos="9072"/>
      </w:tabs>
      <w:spacing w:line="240" w:lineRule="auto"/>
    </w:pPr>
  </w:style>
  <w:style w:type="character" w:customStyle="1" w:styleId="FuzeileZchn">
    <w:name w:val="Fußzeile Zchn"/>
    <w:link w:val="Fuzeile"/>
    <w:uiPriority w:val="99"/>
    <w:rsid w:val="00896BF7"/>
    <w:rPr>
      <w:rFonts w:ascii="Calibri" w:eastAsia="Calibri" w:hAnsi="Calibri" w:cs="Times New Roman"/>
    </w:rPr>
  </w:style>
  <w:style w:type="paragraph" w:customStyle="1" w:styleId="xTitelBlattart-obereZeile">
    <w:name w:val="x Titel Blattart - obere Zeile"/>
    <w:basedOn w:val="Standard"/>
    <w:link w:val="xTitelBlattart-obereZeileZchn"/>
    <w:uiPriority w:val="99"/>
    <w:qFormat/>
    <w:rsid w:val="0054645F"/>
    <w:pPr>
      <w:spacing w:before="600" w:line="240" w:lineRule="auto"/>
      <w:ind w:right="709"/>
      <w:jc w:val="right"/>
    </w:pPr>
    <w:rPr>
      <w:rFonts w:eastAsia="Times New Roman"/>
      <w:b/>
      <w:sz w:val="36"/>
      <w:szCs w:val="36"/>
      <w:lang w:eastAsia="de-DE"/>
    </w:rPr>
  </w:style>
  <w:style w:type="character" w:customStyle="1" w:styleId="xTitelBlattart-obereZeileZchn">
    <w:name w:val="x Titel Blattart - obere Zeile Zchn"/>
    <w:link w:val="xTitelBlattart-obereZeile"/>
    <w:uiPriority w:val="99"/>
    <w:rsid w:val="0054645F"/>
    <w:rPr>
      <w:rFonts w:ascii="Geogrotesque Rg" w:eastAsia="Times New Roman" w:hAnsi="Geogrotesque Rg" w:cs="Times New Roman"/>
      <w:b/>
      <w:sz w:val="36"/>
      <w:szCs w:val="36"/>
      <w:lang w:eastAsia="de-DE"/>
    </w:rPr>
  </w:style>
  <w:style w:type="paragraph" w:customStyle="1" w:styleId="xTitelblattuntereZeile">
    <w:name w:val="x Titelblatt untere Zeile"/>
    <w:basedOn w:val="Standard"/>
    <w:link w:val="xTitelblattuntereZeileZchn"/>
    <w:qFormat/>
    <w:rsid w:val="001624E1"/>
    <w:pPr>
      <w:spacing w:line="240" w:lineRule="auto"/>
      <w:ind w:right="709"/>
      <w:jc w:val="right"/>
    </w:pPr>
    <w:rPr>
      <w:rFonts w:eastAsia="Times New Roman"/>
      <w:b/>
      <w:sz w:val="26"/>
      <w:szCs w:val="26"/>
      <w:lang w:eastAsia="de-DE"/>
    </w:rPr>
  </w:style>
  <w:style w:type="character" w:customStyle="1" w:styleId="xTitelblattuntereZeileZchn">
    <w:name w:val="x Titelblatt untere Zeile Zchn"/>
    <w:link w:val="xTitelblattuntereZeile"/>
    <w:rsid w:val="001624E1"/>
    <w:rPr>
      <w:rFonts w:ascii="Verdana" w:eastAsia="Times New Roman" w:hAnsi="Verdana"/>
      <w:b/>
      <w:color w:val="000000"/>
      <w:sz w:val="26"/>
      <w:szCs w:val="26"/>
    </w:rPr>
  </w:style>
  <w:style w:type="paragraph" w:customStyle="1" w:styleId="xDVDTitel-obereZeile">
    <w:name w:val="x DVD Titel - obere Zeile"/>
    <w:basedOn w:val="Standard"/>
    <w:link w:val="xDVDTitel-obereZeileZchn"/>
    <w:qFormat/>
    <w:rsid w:val="0054645F"/>
    <w:pPr>
      <w:spacing w:before="600"/>
      <w:ind w:left="567"/>
    </w:pPr>
    <w:rPr>
      <w:rFonts w:eastAsia="Times New Roman"/>
      <w:b/>
      <w:sz w:val="36"/>
      <w:szCs w:val="36"/>
      <w:lang w:eastAsia="de-DE"/>
    </w:rPr>
  </w:style>
  <w:style w:type="character" w:customStyle="1" w:styleId="xDVDTitel-obereZeileZchn">
    <w:name w:val="x DVD Titel - obere Zeile Zchn"/>
    <w:link w:val="xDVDTitel-obereZeile"/>
    <w:rsid w:val="0054645F"/>
    <w:rPr>
      <w:rFonts w:ascii="Geogrotesque Rg" w:eastAsia="Times New Roman" w:hAnsi="Geogrotesque Rg" w:cs="Times New Roman"/>
      <w:b/>
      <w:sz w:val="36"/>
      <w:szCs w:val="36"/>
      <w:lang w:eastAsia="de-DE"/>
    </w:rPr>
  </w:style>
  <w:style w:type="paragraph" w:customStyle="1" w:styleId="xDVDUntertitel-obereZeile">
    <w:name w:val="x DVD Untertitel - obere Zeile"/>
    <w:basedOn w:val="Standard"/>
    <w:link w:val="xDVDUntertitel-obereZeileZchn"/>
    <w:qFormat/>
    <w:rsid w:val="00AA5DE1"/>
    <w:pPr>
      <w:ind w:left="709"/>
    </w:pPr>
    <w:rPr>
      <w:rFonts w:eastAsia="Times New Roman"/>
      <w:sz w:val="26"/>
      <w:szCs w:val="26"/>
      <w:lang w:eastAsia="de-DE"/>
    </w:rPr>
  </w:style>
  <w:style w:type="character" w:customStyle="1" w:styleId="xDVDUntertitel-obereZeileZchn">
    <w:name w:val="x DVD Untertitel - obere Zeile Zchn"/>
    <w:link w:val="xDVDUntertitel-obereZeile"/>
    <w:rsid w:val="00AA5DE1"/>
    <w:rPr>
      <w:rFonts w:ascii="Geogrotesque Rg" w:eastAsia="Times New Roman" w:hAnsi="Geogrotesque Rg" w:cs="Times New Roman"/>
      <w:color w:val="000000"/>
      <w:sz w:val="26"/>
      <w:szCs w:val="26"/>
      <w:lang w:eastAsia="de-DE"/>
    </w:rPr>
  </w:style>
  <w:style w:type="paragraph" w:styleId="Sprechblasentext">
    <w:name w:val="Balloon Text"/>
    <w:basedOn w:val="Standard"/>
    <w:link w:val="SprechblasentextZchn"/>
    <w:uiPriority w:val="99"/>
    <w:semiHidden/>
    <w:unhideWhenUsed/>
    <w:rsid w:val="00ED6AE7"/>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96BF7"/>
    <w:rPr>
      <w:rFonts w:ascii="Tahoma" w:eastAsia="Calibri" w:hAnsi="Tahoma" w:cs="Tahoma"/>
      <w:sz w:val="16"/>
      <w:szCs w:val="16"/>
    </w:rPr>
  </w:style>
  <w:style w:type="paragraph" w:styleId="Kopfzeile">
    <w:name w:val="header"/>
    <w:basedOn w:val="Standard"/>
    <w:link w:val="KopfzeileZchn"/>
    <w:uiPriority w:val="99"/>
    <w:unhideWhenUsed/>
    <w:rsid w:val="00896BF7"/>
    <w:pPr>
      <w:tabs>
        <w:tab w:val="center" w:pos="4536"/>
        <w:tab w:val="right" w:pos="9072"/>
      </w:tabs>
      <w:spacing w:before="0" w:line="240" w:lineRule="auto"/>
    </w:pPr>
  </w:style>
  <w:style w:type="character" w:customStyle="1" w:styleId="KopfzeileZchn">
    <w:name w:val="Kopfzeile Zchn"/>
    <w:link w:val="Kopfzeile"/>
    <w:uiPriority w:val="99"/>
    <w:rsid w:val="00896BF7"/>
    <w:rPr>
      <w:rFonts w:ascii="Geogrotesque Rg" w:eastAsia="Calibri" w:hAnsi="Geogrotesque Rg" w:cs="Times New Roman"/>
      <w:color w:val="000000"/>
    </w:rPr>
  </w:style>
  <w:style w:type="paragraph" w:customStyle="1" w:styleId="Hauptberschrift">
    <w:name w:val="Hauptüberschrift"/>
    <w:basedOn w:val="berschrift1"/>
    <w:link w:val="HauptberschriftZchn"/>
    <w:qFormat/>
    <w:rsid w:val="008D401F"/>
    <w:pPr>
      <w:spacing w:before="120" w:after="240"/>
    </w:pPr>
    <w:rPr>
      <w:sz w:val="32"/>
      <w:szCs w:val="32"/>
    </w:rPr>
  </w:style>
  <w:style w:type="character" w:customStyle="1" w:styleId="HauptberschriftZchn">
    <w:name w:val="Hauptüberschrift Zchn"/>
    <w:link w:val="Hauptberschrift"/>
    <w:rsid w:val="008D401F"/>
    <w:rPr>
      <w:rFonts w:ascii="Verdana" w:eastAsia="Times New Roman" w:hAnsi="Verdana"/>
      <w:b/>
      <w:bCs/>
      <w:color w:val="000000"/>
      <w:sz w:val="32"/>
      <w:szCs w:val="32"/>
      <w:lang w:eastAsia="en-US"/>
    </w:rPr>
  </w:style>
  <w:style w:type="paragraph" w:customStyle="1" w:styleId="AufgabenNr">
    <w:name w:val="Aufgaben Nr."/>
    <w:basedOn w:val="Standard"/>
    <w:link w:val="AufgabenNrZchn"/>
    <w:qFormat/>
    <w:rsid w:val="001E2DFF"/>
    <w:pPr>
      <w:spacing w:before="240"/>
    </w:pPr>
    <w:rPr>
      <w:b/>
      <w:sz w:val="26"/>
      <w:szCs w:val="26"/>
    </w:rPr>
  </w:style>
  <w:style w:type="character" w:customStyle="1" w:styleId="AufgabenNrZchn">
    <w:name w:val="Aufgaben Nr. Zchn"/>
    <w:link w:val="AufgabenNr"/>
    <w:rsid w:val="001E2DFF"/>
    <w:rPr>
      <w:rFonts w:ascii="Verdana" w:hAnsi="Verdana"/>
      <w:b/>
      <w:color w:val="000000"/>
      <w:sz w:val="26"/>
      <w:szCs w:val="26"/>
      <w:lang w:eastAsia="en-US"/>
    </w:rPr>
  </w:style>
  <w:style w:type="paragraph" w:customStyle="1" w:styleId="standardohneAbstnde">
    <w:name w:val="standard ohne Abstände"/>
    <w:basedOn w:val="Standard"/>
    <w:link w:val="standardohneAbstndeZchn"/>
    <w:qFormat/>
    <w:rsid w:val="000B5D2F"/>
    <w:pPr>
      <w:spacing w:before="0"/>
      <w:jc w:val="center"/>
    </w:pPr>
  </w:style>
  <w:style w:type="character" w:customStyle="1" w:styleId="standardohneAbstndeZchn">
    <w:name w:val="standard ohne Abstände Zchn"/>
    <w:link w:val="standardohneAbstnde"/>
    <w:rsid w:val="000B5D2F"/>
    <w:rPr>
      <w:rFonts w:ascii="Geogrotesque Rg" w:eastAsia="Calibri" w:hAnsi="Geogrotesque Rg" w:cs="Times New Roman"/>
      <w:color w:val="000000"/>
    </w:rPr>
  </w:style>
  <w:style w:type="paragraph" w:customStyle="1" w:styleId="xSeitenzahlen">
    <w:name w:val="x Seitenzahlen"/>
    <w:basedOn w:val="Standard"/>
    <w:link w:val="xSeitenzahlenZchn"/>
    <w:qFormat/>
    <w:rsid w:val="001C5AD2"/>
    <w:pPr>
      <w:spacing w:before="0"/>
      <w:ind w:right="709"/>
      <w:jc w:val="right"/>
    </w:pPr>
    <w:rPr>
      <w:sz w:val="16"/>
      <w:szCs w:val="16"/>
    </w:rPr>
  </w:style>
  <w:style w:type="character" w:customStyle="1" w:styleId="xSeitenzahlenZchn">
    <w:name w:val="x Seitenzahlen Zchn"/>
    <w:link w:val="xSeitenzahlen"/>
    <w:rsid w:val="001C5AD2"/>
    <w:rPr>
      <w:rFonts w:ascii="Geogrotesque Rg" w:eastAsia="Calibri" w:hAnsi="Geogrotesque Rg" w:cs="Times New Roman"/>
      <w:color w:val="000000"/>
      <w:sz w:val="16"/>
      <w:szCs w:val="16"/>
    </w:rPr>
  </w:style>
  <w:style w:type="character" w:styleId="Hyperlink">
    <w:name w:val="Hyperlink"/>
    <w:uiPriority w:val="99"/>
    <w:unhideWhenUsed/>
    <w:rsid w:val="0055773B"/>
    <w:rPr>
      <w:color w:val="0000FF"/>
      <w:u w:val="single"/>
    </w:rPr>
  </w:style>
  <w:style w:type="paragraph" w:customStyle="1" w:styleId="Links">
    <w:name w:val="Links"/>
    <w:basedOn w:val="Standard"/>
    <w:link w:val="LinksZchn"/>
    <w:qFormat/>
    <w:rsid w:val="0042642B"/>
    <w:pPr>
      <w:spacing w:before="0"/>
    </w:pPr>
    <w:rPr>
      <w:u w:val="dotted"/>
    </w:rPr>
  </w:style>
  <w:style w:type="character" w:customStyle="1" w:styleId="LinksZchn">
    <w:name w:val="Links Zchn"/>
    <w:link w:val="Links"/>
    <w:rsid w:val="0042642B"/>
    <w:rPr>
      <w:rFonts w:ascii="Verdana" w:hAnsi="Verdana"/>
      <w:color w:val="000000"/>
      <w:szCs w:val="22"/>
      <w:u w:val="dotted"/>
      <w:lang w:eastAsia="en-US"/>
    </w:rPr>
  </w:style>
  <w:style w:type="paragraph" w:styleId="StandardWeb">
    <w:name w:val="Normal (Web)"/>
    <w:basedOn w:val="Standard"/>
    <w:uiPriority w:val="99"/>
    <w:semiHidden/>
    <w:unhideWhenUsed/>
    <w:rsid w:val="00925CF4"/>
    <w:pPr>
      <w:spacing w:before="100" w:beforeAutospacing="1" w:after="100" w:afterAutospacing="1" w:line="240" w:lineRule="auto"/>
    </w:pPr>
    <w:rPr>
      <w:rFonts w:ascii="Times New Roman" w:eastAsia="Times New Roman" w:hAnsi="Times New Roman"/>
      <w:color w:val="auto"/>
      <w:sz w:val="24"/>
      <w:szCs w:val="24"/>
      <w:lang w:eastAsia="de-DE"/>
    </w:rPr>
  </w:style>
  <w:style w:type="character" w:styleId="Kommentarzeichen">
    <w:name w:val="annotation reference"/>
    <w:unhideWhenUsed/>
    <w:rsid w:val="00CE4EF5"/>
    <w:rPr>
      <w:sz w:val="16"/>
      <w:szCs w:val="16"/>
    </w:rPr>
  </w:style>
  <w:style w:type="paragraph" w:styleId="Kommentartext">
    <w:name w:val="annotation text"/>
    <w:basedOn w:val="Standard"/>
    <w:link w:val="KommentartextZchn"/>
    <w:unhideWhenUsed/>
    <w:rsid w:val="00CE4EF5"/>
    <w:pPr>
      <w:spacing w:line="240" w:lineRule="auto"/>
    </w:pPr>
    <w:rPr>
      <w:szCs w:val="20"/>
    </w:rPr>
  </w:style>
  <w:style w:type="character" w:customStyle="1" w:styleId="KommentartextZchn">
    <w:name w:val="Kommentartext Zchn"/>
    <w:link w:val="Kommentartext"/>
    <w:rsid w:val="00CE4EF5"/>
    <w:rPr>
      <w:rFonts w:ascii="Geogrotesque Rg" w:eastAsia="Calibri" w:hAnsi="Geogrotesque Rg" w:cs="Times New Roman"/>
      <w:color w:val="000000"/>
      <w:sz w:val="20"/>
      <w:szCs w:val="20"/>
    </w:rPr>
  </w:style>
  <w:style w:type="paragraph" w:styleId="Kommentarthema">
    <w:name w:val="annotation subject"/>
    <w:basedOn w:val="Kommentartext"/>
    <w:next w:val="Kommentartext"/>
    <w:link w:val="KommentarthemaZchn"/>
    <w:uiPriority w:val="99"/>
    <w:semiHidden/>
    <w:unhideWhenUsed/>
    <w:rsid w:val="00CE4EF5"/>
    <w:rPr>
      <w:b/>
      <w:bCs/>
    </w:rPr>
  </w:style>
  <w:style w:type="character" w:customStyle="1" w:styleId="KommentarthemaZchn">
    <w:name w:val="Kommentarthema Zchn"/>
    <w:link w:val="Kommentarthema"/>
    <w:uiPriority w:val="99"/>
    <w:semiHidden/>
    <w:rsid w:val="00CE4EF5"/>
    <w:rPr>
      <w:rFonts w:ascii="Geogrotesque Rg" w:eastAsia="Calibri" w:hAnsi="Geogrotesque Rg" w:cs="Times New Roman"/>
      <w:b/>
      <w:bCs/>
      <w:color w:val="000000"/>
      <w:sz w:val="20"/>
      <w:szCs w:val="20"/>
    </w:rPr>
  </w:style>
  <w:style w:type="table" w:customStyle="1" w:styleId="Tabellenraster1">
    <w:name w:val="Tabellenraster1"/>
    <w:basedOn w:val="NormaleTabelle"/>
    <w:rsid w:val="00172929"/>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KopiervorlagenTitel">
    <w:name w:val="x Kopiervorlagen Titel"/>
    <w:basedOn w:val="Standard"/>
    <w:link w:val="xKopiervorlagenTitelZchn"/>
    <w:qFormat/>
    <w:rsid w:val="00615C85"/>
    <w:pPr>
      <w:tabs>
        <w:tab w:val="right" w:pos="10488"/>
      </w:tabs>
      <w:spacing w:before="0"/>
    </w:pPr>
    <w:rPr>
      <w:noProof/>
      <w:position w:val="20"/>
      <w:sz w:val="28"/>
      <w:szCs w:val="28"/>
      <w:lang w:eastAsia="de-DE"/>
    </w:rPr>
  </w:style>
  <w:style w:type="character" w:customStyle="1" w:styleId="xKopiervorlagenTitelZchn">
    <w:name w:val="x Kopiervorlagen Titel Zchn"/>
    <w:link w:val="xKopiervorlagenTitel"/>
    <w:rsid w:val="00615C85"/>
    <w:rPr>
      <w:rFonts w:ascii="Geogrotesque Rg" w:eastAsia="Calibri" w:hAnsi="Geogrotesque Rg" w:cs="Times New Roman"/>
      <w:noProof/>
      <w:color w:val="000000"/>
      <w:position w:val="20"/>
      <w:sz w:val="28"/>
      <w:szCs w:val="28"/>
      <w:lang w:eastAsia="de-DE"/>
    </w:rPr>
  </w:style>
  <w:style w:type="paragraph" w:customStyle="1" w:styleId="QuizFrage">
    <w:name w:val="Quiz Frage"/>
    <w:basedOn w:val="Standard"/>
    <w:link w:val="QuizFrageZchn"/>
    <w:qFormat/>
    <w:rsid w:val="000F3F0C"/>
    <w:pPr>
      <w:numPr>
        <w:numId w:val="7"/>
      </w:numPr>
      <w:spacing w:before="240" w:after="120"/>
      <w:ind w:left="425" w:hanging="425"/>
    </w:pPr>
  </w:style>
  <w:style w:type="character" w:customStyle="1" w:styleId="QuizFrageZchn">
    <w:name w:val="Quiz Frage Zchn"/>
    <w:link w:val="QuizFrage"/>
    <w:rsid w:val="000F3F0C"/>
    <w:rPr>
      <w:rFonts w:ascii="Verdana" w:hAnsi="Verdana"/>
      <w:color w:val="000000"/>
      <w:szCs w:val="22"/>
      <w:lang w:eastAsia="en-US"/>
    </w:rPr>
  </w:style>
  <w:style w:type="paragraph" w:customStyle="1" w:styleId="QuizAntwort">
    <w:name w:val="Quiz Antwort"/>
    <w:basedOn w:val="Standard"/>
    <w:link w:val="QuizAntwortZchn"/>
    <w:qFormat/>
    <w:rsid w:val="0047465A"/>
    <w:pPr>
      <w:numPr>
        <w:numId w:val="2"/>
      </w:numPr>
      <w:spacing w:before="0"/>
      <w:ind w:left="691" w:hanging="266"/>
    </w:pPr>
  </w:style>
  <w:style w:type="character" w:customStyle="1" w:styleId="QuizAntwortZchn">
    <w:name w:val="Quiz Antwort Zchn"/>
    <w:link w:val="QuizAntwort"/>
    <w:rsid w:val="0047465A"/>
    <w:rPr>
      <w:rFonts w:ascii="Verdana" w:hAnsi="Verdana"/>
      <w:color w:val="000000"/>
      <w:szCs w:val="22"/>
      <w:lang w:eastAsia="en-US"/>
    </w:rPr>
  </w:style>
  <w:style w:type="paragraph" w:customStyle="1" w:styleId="Aussage">
    <w:name w:val="Aussage"/>
    <w:basedOn w:val="Standard"/>
    <w:link w:val="AussageZchn"/>
    <w:qFormat/>
    <w:rsid w:val="003403D8"/>
    <w:pPr>
      <w:numPr>
        <w:numId w:val="3"/>
      </w:numPr>
      <w:spacing w:before="320"/>
      <w:ind w:left="357" w:hanging="357"/>
    </w:pPr>
    <w:rPr>
      <w:noProof/>
      <w:lang w:eastAsia="de-DE"/>
    </w:rPr>
  </w:style>
  <w:style w:type="character" w:customStyle="1" w:styleId="AussageZchn">
    <w:name w:val="Aussage Zchn"/>
    <w:link w:val="Aussage"/>
    <w:rsid w:val="003403D8"/>
    <w:rPr>
      <w:rFonts w:ascii="Verdana" w:hAnsi="Verdana"/>
      <w:noProof/>
      <w:color w:val="000000"/>
      <w:szCs w:val="22"/>
    </w:rPr>
  </w:style>
  <w:style w:type="paragraph" w:customStyle="1" w:styleId="StandardohneAbstnde0">
    <w:name w:val="Standard ohne Abstände"/>
    <w:basedOn w:val="Standard"/>
    <w:link w:val="StandardohneAbstndeZchn0"/>
    <w:qFormat/>
    <w:rsid w:val="00F958D2"/>
    <w:pPr>
      <w:spacing w:before="0"/>
      <w:jc w:val="center"/>
    </w:pPr>
  </w:style>
  <w:style w:type="character" w:customStyle="1" w:styleId="StandardohneAbstndeZchn0">
    <w:name w:val="Standard ohne Abstände Zchn"/>
    <w:link w:val="StandardohneAbstnde0"/>
    <w:rsid w:val="00F958D2"/>
    <w:rPr>
      <w:rFonts w:ascii="Verdana" w:hAnsi="Verdana"/>
      <w:color w:val="000000"/>
      <w:szCs w:val="22"/>
      <w:lang w:eastAsia="en-US" w:bidi="ar-SA"/>
    </w:rPr>
  </w:style>
  <w:style w:type="paragraph" w:customStyle="1" w:styleId="QuizAntwortrichtig">
    <w:name w:val="Quiz Antwort richtig"/>
    <w:basedOn w:val="QuizAntwort"/>
    <w:link w:val="QuizAntwortrichtigZchn"/>
    <w:qFormat/>
    <w:rsid w:val="00C72FCB"/>
    <w:pPr>
      <w:numPr>
        <w:numId w:val="5"/>
      </w:numPr>
      <w:ind w:left="709" w:hanging="261"/>
    </w:pPr>
  </w:style>
  <w:style w:type="character" w:customStyle="1" w:styleId="QuizAntwortrichtigZchn">
    <w:name w:val="Quiz Antwort richtig Zchn"/>
    <w:basedOn w:val="QuizAntwortZchn"/>
    <w:link w:val="QuizAntwortrichtig"/>
    <w:rsid w:val="00C72FCB"/>
    <w:rPr>
      <w:rFonts w:ascii="Verdana" w:hAnsi="Verdana"/>
      <w:color w:val="000000"/>
      <w:szCs w:val="22"/>
      <w:lang w:eastAsia="en-US"/>
    </w:rPr>
  </w:style>
  <w:style w:type="paragraph" w:customStyle="1" w:styleId="Hauptberschriftwei">
    <w:name w:val="Hauptüberschrift weiß"/>
    <w:link w:val="HauptberschriftweiZchn"/>
    <w:qFormat/>
    <w:rsid w:val="008D401F"/>
    <w:pPr>
      <w:spacing w:before="360" w:after="40" w:line="264" w:lineRule="auto"/>
    </w:pPr>
    <w:rPr>
      <w:rFonts w:ascii="Verdana" w:eastAsia="Times New Roman" w:hAnsi="Verdana"/>
      <w:bCs/>
      <w:color w:val="FFFFFF"/>
      <w:sz w:val="32"/>
      <w:szCs w:val="32"/>
      <w:lang w:eastAsia="en-US"/>
    </w:rPr>
  </w:style>
  <w:style w:type="paragraph" w:customStyle="1" w:styleId="Einzelpunkte">
    <w:name w:val="Einzelpunkte"/>
    <w:basedOn w:val="Aussage"/>
    <w:link w:val="EinzelpunkteZchn"/>
    <w:qFormat/>
    <w:rsid w:val="000F3F0C"/>
    <w:pPr>
      <w:numPr>
        <w:numId w:val="6"/>
      </w:numPr>
      <w:spacing w:before="160" w:after="160" w:line="312" w:lineRule="auto"/>
      <w:ind w:left="641" w:hanging="357"/>
      <w:contextualSpacing/>
    </w:pPr>
  </w:style>
  <w:style w:type="character" w:customStyle="1" w:styleId="HauptberschriftweiZchn">
    <w:name w:val="Hauptüberschrift weiß Zchn"/>
    <w:link w:val="Hauptberschriftwei"/>
    <w:rsid w:val="008D401F"/>
    <w:rPr>
      <w:rFonts w:ascii="Verdana" w:eastAsia="Times New Roman" w:hAnsi="Verdana"/>
      <w:bCs/>
      <w:color w:val="FFFFFF"/>
      <w:sz w:val="32"/>
      <w:szCs w:val="32"/>
      <w:lang w:eastAsia="en-US"/>
    </w:rPr>
  </w:style>
  <w:style w:type="character" w:customStyle="1" w:styleId="EinzelpunkteZchn">
    <w:name w:val="Einzelpunkte Zchn"/>
    <w:link w:val="Einzelpunkte"/>
    <w:rsid w:val="000F3F0C"/>
  </w:style>
  <w:style w:type="paragraph" w:customStyle="1" w:styleId="Tipp">
    <w:name w:val="Tipp"/>
    <w:basedOn w:val="Standard"/>
    <w:qFormat/>
    <w:rsid w:val="005227B9"/>
    <w:pPr>
      <w:numPr>
        <w:numId w:val="8"/>
      </w:numPr>
      <w:spacing w:before="200"/>
      <w:ind w:left="357" w:hanging="357"/>
    </w:pPr>
  </w:style>
  <w:style w:type="paragraph" w:styleId="Listenabsatz">
    <w:name w:val="List Paragraph"/>
    <w:basedOn w:val="Standard"/>
    <w:uiPriority w:val="34"/>
    <w:unhideWhenUsed/>
    <w:qFormat/>
    <w:rsid w:val="004570AC"/>
    <w:pPr>
      <w:ind w:left="720"/>
      <w:contextualSpacing/>
    </w:pPr>
  </w:style>
  <w:style w:type="character" w:styleId="BesuchterHyperlink">
    <w:name w:val="FollowedHyperlink"/>
    <w:basedOn w:val="Absatz-Standardschriftart"/>
    <w:uiPriority w:val="99"/>
    <w:semiHidden/>
    <w:unhideWhenUsed/>
    <w:rsid w:val="00AC584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uiPriority="9"/>
    <w:lsdException w:name="heading 2" w:uiPriority="9"/>
    <w:lsdException w:name="heading 3" w:uiPriority="9"/>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qFormat="1"/>
    <w:lsdException w:name="Default Paragraph Font" w:uiPriority="1"/>
    <w:lsdException w:name="Subtitle" w:uiPriority="11" w:qFormat="1"/>
    <w:lsdException w:name="Strong" w:uiPriority="22" w:qFormat="1"/>
    <w:lsdException w:name="Emphasis" w:uiPriority="20" w:qFormat="1"/>
    <w:lsdException w:name="Table Grid" w:semiHidden="0" w:uiPriority="0"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Standard">
    <w:name w:val="Normal"/>
    <w:qFormat/>
    <w:rsid w:val="001E2DFF"/>
    <w:pPr>
      <w:spacing w:before="120" w:line="264" w:lineRule="auto"/>
    </w:pPr>
    <w:rPr>
      <w:rFonts w:ascii="Verdana" w:hAnsi="Verdana"/>
      <w:color w:val="000000"/>
      <w:szCs w:val="22"/>
      <w:lang w:eastAsia="en-US"/>
    </w:rPr>
  </w:style>
  <w:style w:type="paragraph" w:styleId="berschrift1">
    <w:name w:val="heading 1"/>
    <w:basedOn w:val="Standard"/>
    <w:next w:val="Standard"/>
    <w:link w:val="berschrift1Zchn"/>
    <w:uiPriority w:val="9"/>
    <w:unhideWhenUsed/>
    <w:rsid w:val="00896BF7"/>
    <w:pPr>
      <w:keepNext/>
      <w:keepLines/>
      <w:spacing w:before="0"/>
      <w:outlineLvl w:val="0"/>
    </w:pPr>
    <w:rPr>
      <w:rFonts w:eastAsia="Times New Roman"/>
      <w:b/>
      <w:bCs/>
      <w:sz w:val="28"/>
      <w:szCs w:val="28"/>
    </w:rPr>
  </w:style>
  <w:style w:type="paragraph" w:styleId="berschrift2">
    <w:name w:val="heading 2"/>
    <w:basedOn w:val="Standard"/>
    <w:next w:val="Standard"/>
    <w:link w:val="berschrift2Zchn"/>
    <w:uiPriority w:val="9"/>
    <w:unhideWhenUsed/>
    <w:rsid w:val="00896BF7"/>
    <w:pPr>
      <w:keepNext/>
      <w:keepLines/>
      <w:spacing w:before="200"/>
      <w:outlineLvl w:val="1"/>
    </w:pPr>
    <w:rPr>
      <w:rFonts w:ascii="Cambria" w:eastAsia="Times New Roman" w:hAnsi="Cambria"/>
      <w:b/>
      <w:bCs/>
      <w:color w:val="4F81BD"/>
      <w:sz w:val="26"/>
      <w:szCs w:val="26"/>
    </w:rPr>
  </w:style>
  <w:style w:type="paragraph" w:styleId="berschrift3">
    <w:name w:val="heading 3"/>
    <w:basedOn w:val="Standard"/>
    <w:next w:val="Standard"/>
    <w:link w:val="berschrift3Zchn"/>
    <w:uiPriority w:val="9"/>
    <w:unhideWhenUsed/>
    <w:rsid w:val="00896BF7"/>
    <w:pPr>
      <w:keepNext/>
      <w:keepLines/>
      <w:spacing w:before="200"/>
      <w:outlineLvl w:val="2"/>
    </w:pPr>
    <w:rPr>
      <w:rFonts w:ascii="Cambria" w:eastAsia="Times New Roman" w:hAnsi="Cambria"/>
      <w:b/>
      <w:bCs/>
      <w:color w:val="4F81BD"/>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896BF7"/>
    <w:rPr>
      <w:rFonts w:ascii="Geogrotesque Rg" w:eastAsia="Times New Roman" w:hAnsi="Geogrotesque Rg" w:cs="Times New Roman"/>
      <w:b/>
      <w:bCs/>
      <w:color w:val="000000"/>
      <w:sz w:val="28"/>
      <w:szCs w:val="28"/>
    </w:rPr>
  </w:style>
  <w:style w:type="character" w:customStyle="1" w:styleId="berschrift2Zchn">
    <w:name w:val="Überschrift 2 Zchn"/>
    <w:link w:val="berschrift2"/>
    <w:uiPriority w:val="9"/>
    <w:rsid w:val="00896BF7"/>
    <w:rPr>
      <w:rFonts w:ascii="Cambria" w:eastAsia="Times New Roman" w:hAnsi="Cambria" w:cs="Times New Roman"/>
      <w:b/>
      <w:bCs/>
      <w:color w:val="4F81BD"/>
      <w:sz w:val="26"/>
      <w:szCs w:val="26"/>
    </w:rPr>
  </w:style>
  <w:style w:type="character" w:customStyle="1" w:styleId="berschrift3Zchn">
    <w:name w:val="Überschrift 3 Zchn"/>
    <w:link w:val="berschrift3"/>
    <w:uiPriority w:val="9"/>
    <w:rsid w:val="00896BF7"/>
    <w:rPr>
      <w:rFonts w:ascii="Cambria" w:eastAsia="Times New Roman" w:hAnsi="Cambria" w:cs="Times New Roman"/>
      <w:b/>
      <w:bCs/>
      <w:color w:val="4F81BD"/>
    </w:rPr>
  </w:style>
  <w:style w:type="paragraph" w:customStyle="1" w:styleId="IntensivesZitat1">
    <w:name w:val="Intensives Zitat1"/>
    <w:basedOn w:val="Standard"/>
    <w:next w:val="Standard"/>
    <w:link w:val="IntensivesZitatZchn"/>
    <w:uiPriority w:val="30"/>
    <w:unhideWhenUsed/>
    <w:rsid w:val="00ED6AE7"/>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1"/>
    <w:uiPriority w:val="30"/>
    <w:rsid w:val="00896BF7"/>
    <w:rPr>
      <w:rFonts w:ascii="Calibri" w:eastAsia="Calibri" w:hAnsi="Calibri" w:cs="Times New Roman"/>
      <w:b/>
      <w:bCs/>
      <w:i/>
      <w:iCs/>
      <w:color w:val="4F81BD"/>
    </w:rPr>
  </w:style>
  <w:style w:type="paragraph" w:styleId="Fuzeile">
    <w:name w:val="footer"/>
    <w:basedOn w:val="Standard"/>
    <w:link w:val="FuzeileZchn"/>
    <w:uiPriority w:val="99"/>
    <w:unhideWhenUsed/>
    <w:rsid w:val="0054645F"/>
    <w:pPr>
      <w:tabs>
        <w:tab w:val="center" w:pos="4536"/>
        <w:tab w:val="right" w:pos="9072"/>
      </w:tabs>
      <w:spacing w:line="240" w:lineRule="auto"/>
    </w:pPr>
  </w:style>
  <w:style w:type="character" w:customStyle="1" w:styleId="FuzeileZchn">
    <w:name w:val="Fußzeile Zchn"/>
    <w:link w:val="Fuzeile"/>
    <w:uiPriority w:val="99"/>
    <w:rsid w:val="00896BF7"/>
    <w:rPr>
      <w:rFonts w:ascii="Calibri" w:eastAsia="Calibri" w:hAnsi="Calibri" w:cs="Times New Roman"/>
    </w:rPr>
  </w:style>
  <w:style w:type="paragraph" w:customStyle="1" w:styleId="xTitelBlattart-obereZeile">
    <w:name w:val="x Titel Blattart - obere Zeile"/>
    <w:basedOn w:val="Standard"/>
    <w:link w:val="xTitelBlattart-obereZeileZchn"/>
    <w:uiPriority w:val="99"/>
    <w:qFormat/>
    <w:rsid w:val="0054645F"/>
    <w:pPr>
      <w:spacing w:before="600" w:line="240" w:lineRule="auto"/>
      <w:ind w:right="709"/>
      <w:jc w:val="right"/>
    </w:pPr>
    <w:rPr>
      <w:rFonts w:eastAsia="Times New Roman"/>
      <w:b/>
      <w:sz w:val="36"/>
      <w:szCs w:val="36"/>
      <w:lang w:eastAsia="de-DE"/>
    </w:rPr>
  </w:style>
  <w:style w:type="character" w:customStyle="1" w:styleId="xTitelBlattart-obereZeileZchn">
    <w:name w:val="x Titel Blattart - obere Zeile Zchn"/>
    <w:link w:val="xTitelBlattart-obereZeile"/>
    <w:uiPriority w:val="99"/>
    <w:rsid w:val="0054645F"/>
    <w:rPr>
      <w:rFonts w:ascii="Geogrotesque Rg" w:eastAsia="Times New Roman" w:hAnsi="Geogrotesque Rg" w:cs="Times New Roman"/>
      <w:b/>
      <w:sz w:val="36"/>
      <w:szCs w:val="36"/>
      <w:lang w:eastAsia="de-DE"/>
    </w:rPr>
  </w:style>
  <w:style w:type="paragraph" w:customStyle="1" w:styleId="xTitelblattuntereZeile">
    <w:name w:val="x Titelblatt untere Zeile"/>
    <w:basedOn w:val="Standard"/>
    <w:link w:val="xTitelblattuntereZeileZchn"/>
    <w:qFormat/>
    <w:rsid w:val="001624E1"/>
    <w:pPr>
      <w:spacing w:line="240" w:lineRule="auto"/>
      <w:ind w:right="709"/>
      <w:jc w:val="right"/>
    </w:pPr>
    <w:rPr>
      <w:rFonts w:eastAsia="Times New Roman"/>
      <w:b/>
      <w:sz w:val="26"/>
      <w:szCs w:val="26"/>
      <w:lang w:eastAsia="de-DE"/>
    </w:rPr>
  </w:style>
  <w:style w:type="character" w:customStyle="1" w:styleId="xTitelblattuntereZeileZchn">
    <w:name w:val="x Titelblatt untere Zeile Zchn"/>
    <w:link w:val="xTitelblattuntereZeile"/>
    <w:rsid w:val="001624E1"/>
    <w:rPr>
      <w:rFonts w:ascii="Verdana" w:eastAsia="Times New Roman" w:hAnsi="Verdana"/>
      <w:b/>
      <w:color w:val="000000"/>
      <w:sz w:val="26"/>
      <w:szCs w:val="26"/>
    </w:rPr>
  </w:style>
  <w:style w:type="paragraph" w:customStyle="1" w:styleId="xDVDTitel-obereZeile">
    <w:name w:val="x DVD Titel - obere Zeile"/>
    <w:basedOn w:val="Standard"/>
    <w:link w:val="xDVDTitel-obereZeileZchn"/>
    <w:qFormat/>
    <w:rsid w:val="0054645F"/>
    <w:pPr>
      <w:spacing w:before="600"/>
      <w:ind w:left="567"/>
    </w:pPr>
    <w:rPr>
      <w:rFonts w:eastAsia="Times New Roman"/>
      <w:b/>
      <w:sz w:val="36"/>
      <w:szCs w:val="36"/>
      <w:lang w:eastAsia="de-DE"/>
    </w:rPr>
  </w:style>
  <w:style w:type="character" w:customStyle="1" w:styleId="xDVDTitel-obereZeileZchn">
    <w:name w:val="x DVD Titel - obere Zeile Zchn"/>
    <w:link w:val="xDVDTitel-obereZeile"/>
    <w:rsid w:val="0054645F"/>
    <w:rPr>
      <w:rFonts w:ascii="Geogrotesque Rg" w:eastAsia="Times New Roman" w:hAnsi="Geogrotesque Rg" w:cs="Times New Roman"/>
      <w:b/>
      <w:sz w:val="36"/>
      <w:szCs w:val="36"/>
      <w:lang w:eastAsia="de-DE"/>
    </w:rPr>
  </w:style>
  <w:style w:type="paragraph" w:customStyle="1" w:styleId="xDVDUntertitel-obereZeile">
    <w:name w:val="x DVD Untertitel - obere Zeile"/>
    <w:basedOn w:val="Standard"/>
    <w:link w:val="xDVDUntertitel-obereZeileZchn"/>
    <w:qFormat/>
    <w:rsid w:val="00AA5DE1"/>
    <w:pPr>
      <w:ind w:left="709"/>
    </w:pPr>
    <w:rPr>
      <w:rFonts w:eastAsia="Times New Roman"/>
      <w:sz w:val="26"/>
      <w:szCs w:val="26"/>
      <w:lang w:eastAsia="de-DE"/>
    </w:rPr>
  </w:style>
  <w:style w:type="character" w:customStyle="1" w:styleId="xDVDUntertitel-obereZeileZchn">
    <w:name w:val="x DVD Untertitel - obere Zeile Zchn"/>
    <w:link w:val="xDVDUntertitel-obereZeile"/>
    <w:rsid w:val="00AA5DE1"/>
    <w:rPr>
      <w:rFonts w:ascii="Geogrotesque Rg" w:eastAsia="Times New Roman" w:hAnsi="Geogrotesque Rg" w:cs="Times New Roman"/>
      <w:color w:val="000000"/>
      <w:sz w:val="26"/>
      <w:szCs w:val="26"/>
      <w:lang w:eastAsia="de-DE"/>
    </w:rPr>
  </w:style>
  <w:style w:type="paragraph" w:styleId="Sprechblasentext">
    <w:name w:val="Balloon Text"/>
    <w:basedOn w:val="Standard"/>
    <w:link w:val="SprechblasentextZchn"/>
    <w:uiPriority w:val="99"/>
    <w:semiHidden/>
    <w:unhideWhenUsed/>
    <w:rsid w:val="00ED6AE7"/>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96BF7"/>
    <w:rPr>
      <w:rFonts w:ascii="Tahoma" w:eastAsia="Calibri" w:hAnsi="Tahoma" w:cs="Tahoma"/>
      <w:sz w:val="16"/>
      <w:szCs w:val="16"/>
    </w:rPr>
  </w:style>
  <w:style w:type="paragraph" w:styleId="Kopfzeile">
    <w:name w:val="header"/>
    <w:basedOn w:val="Standard"/>
    <w:link w:val="KopfzeileZchn"/>
    <w:uiPriority w:val="99"/>
    <w:unhideWhenUsed/>
    <w:rsid w:val="00896BF7"/>
    <w:pPr>
      <w:tabs>
        <w:tab w:val="center" w:pos="4536"/>
        <w:tab w:val="right" w:pos="9072"/>
      </w:tabs>
      <w:spacing w:before="0" w:line="240" w:lineRule="auto"/>
    </w:pPr>
  </w:style>
  <w:style w:type="character" w:customStyle="1" w:styleId="KopfzeileZchn">
    <w:name w:val="Kopfzeile Zchn"/>
    <w:link w:val="Kopfzeile"/>
    <w:uiPriority w:val="99"/>
    <w:rsid w:val="00896BF7"/>
    <w:rPr>
      <w:rFonts w:ascii="Geogrotesque Rg" w:eastAsia="Calibri" w:hAnsi="Geogrotesque Rg" w:cs="Times New Roman"/>
      <w:color w:val="000000"/>
    </w:rPr>
  </w:style>
  <w:style w:type="paragraph" w:customStyle="1" w:styleId="Hauptberschrift">
    <w:name w:val="Hauptüberschrift"/>
    <w:basedOn w:val="berschrift1"/>
    <w:link w:val="HauptberschriftZchn"/>
    <w:qFormat/>
    <w:rsid w:val="008D401F"/>
    <w:pPr>
      <w:spacing w:before="120" w:after="240"/>
    </w:pPr>
    <w:rPr>
      <w:sz w:val="32"/>
      <w:szCs w:val="32"/>
    </w:rPr>
  </w:style>
  <w:style w:type="character" w:customStyle="1" w:styleId="HauptberschriftZchn">
    <w:name w:val="Hauptüberschrift Zchn"/>
    <w:link w:val="Hauptberschrift"/>
    <w:rsid w:val="008D401F"/>
    <w:rPr>
      <w:rFonts w:ascii="Verdana" w:eastAsia="Times New Roman" w:hAnsi="Verdana"/>
      <w:b/>
      <w:bCs/>
      <w:color w:val="000000"/>
      <w:sz w:val="32"/>
      <w:szCs w:val="32"/>
      <w:lang w:eastAsia="en-US"/>
    </w:rPr>
  </w:style>
  <w:style w:type="paragraph" w:customStyle="1" w:styleId="AufgabenNr">
    <w:name w:val="Aufgaben Nr."/>
    <w:basedOn w:val="Standard"/>
    <w:link w:val="AufgabenNrZchn"/>
    <w:qFormat/>
    <w:rsid w:val="001E2DFF"/>
    <w:pPr>
      <w:spacing w:before="240"/>
    </w:pPr>
    <w:rPr>
      <w:b/>
      <w:sz w:val="26"/>
      <w:szCs w:val="26"/>
    </w:rPr>
  </w:style>
  <w:style w:type="character" w:customStyle="1" w:styleId="AufgabenNrZchn">
    <w:name w:val="Aufgaben Nr. Zchn"/>
    <w:link w:val="AufgabenNr"/>
    <w:rsid w:val="001E2DFF"/>
    <w:rPr>
      <w:rFonts w:ascii="Verdana" w:hAnsi="Verdana"/>
      <w:b/>
      <w:color w:val="000000"/>
      <w:sz w:val="26"/>
      <w:szCs w:val="26"/>
      <w:lang w:eastAsia="en-US"/>
    </w:rPr>
  </w:style>
  <w:style w:type="paragraph" w:customStyle="1" w:styleId="standardohneAbstnde">
    <w:name w:val="standard ohne Abstände"/>
    <w:basedOn w:val="Standard"/>
    <w:link w:val="standardohneAbstndeZchn"/>
    <w:qFormat/>
    <w:rsid w:val="000B5D2F"/>
    <w:pPr>
      <w:spacing w:before="0"/>
      <w:jc w:val="center"/>
    </w:pPr>
  </w:style>
  <w:style w:type="character" w:customStyle="1" w:styleId="standardohneAbstndeZchn">
    <w:name w:val="standard ohne Abstände Zchn"/>
    <w:link w:val="standardohneAbstnde"/>
    <w:rsid w:val="000B5D2F"/>
    <w:rPr>
      <w:rFonts w:ascii="Geogrotesque Rg" w:eastAsia="Calibri" w:hAnsi="Geogrotesque Rg" w:cs="Times New Roman"/>
      <w:color w:val="000000"/>
    </w:rPr>
  </w:style>
  <w:style w:type="paragraph" w:customStyle="1" w:styleId="xSeitenzahlen">
    <w:name w:val="x Seitenzahlen"/>
    <w:basedOn w:val="Standard"/>
    <w:link w:val="xSeitenzahlenZchn"/>
    <w:qFormat/>
    <w:rsid w:val="001C5AD2"/>
    <w:pPr>
      <w:spacing w:before="0"/>
      <w:ind w:right="709"/>
      <w:jc w:val="right"/>
    </w:pPr>
    <w:rPr>
      <w:sz w:val="16"/>
      <w:szCs w:val="16"/>
    </w:rPr>
  </w:style>
  <w:style w:type="character" w:customStyle="1" w:styleId="xSeitenzahlenZchn">
    <w:name w:val="x Seitenzahlen Zchn"/>
    <w:link w:val="xSeitenzahlen"/>
    <w:rsid w:val="001C5AD2"/>
    <w:rPr>
      <w:rFonts w:ascii="Geogrotesque Rg" w:eastAsia="Calibri" w:hAnsi="Geogrotesque Rg" w:cs="Times New Roman"/>
      <w:color w:val="000000"/>
      <w:sz w:val="16"/>
      <w:szCs w:val="16"/>
    </w:rPr>
  </w:style>
  <w:style w:type="character" w:styleId="Hyperlink">
    <w:name w:val="Hyperlink"/>
    <w:uiPriority w:val="99"/>
    <w:unhideWhenUsed/>
    <w:rsid w:val="0055773B"/>
    <w:rPr>
      <w:color w:val="0000FF"/>
      <w:u w:val="single"/>
    </w:rPr>
  </w:style>
  <w:style w:type="paragraph" w:customStyle="1" w:styleId="Links">
    <w:name w:val="Links"/>
    <w:basedOn w:val="Standard"/>
    <w:link w:val="LinksZchn"/>
    <w:qFormat/>
    <w:rsid w:val="0042642B"/>
    <w:pPr>
      <w:spacing w:before="0"/>
    </w:pPr>
    <w:rPr>
      <w:u w:val="dotted"/>
    </w:rPr>
  </w:style>
  <w:style w:type="character" w:customStyle="1" w:styleId="LinksZchn">
    <w:name w:val="Links Zchn"/>
    <w:link w:val="Links"/>
    <w:rsid w:val="0042642B"/>
    <w:rPr>
      <w:rFonts w:ascii="Verdana" w:hAnsi="Verdana"/>
      <w:color w:val="000000"/>
      <w:szCs w:val="22"/>
      <w:u w:val="dotted"/>
      <w:lang w:eastAsia="en-US"/>
    </w:rPr>
  </w:style>
  <w:style w:type="paragraph" w:styleId="StandardWeb">
    <w:name w:val="Normal (Web)"/>
    <w:basedOn w:val="Standard"/>
    <w:uiPriority w:val="99"/>
    <w:semiHidden/>
    <w:unhideWhenUsed/>
    <w:rsid w:val="00925CF4"/>
    <w:pPr>
      <w:spacing w:before="100" w:beforeAutospacing="1" w:after="100" w:afterAutospacing="1" w:line="240" w:lineRule="auto"/>
    </w:pPr>
    <w:rPr>
      <w:rFonts w:ascii="Times New Roman" w:eastAsia="Times New Roman" w:hAnsi="Times New Roman"/>
      <w:color w:val="auto"/>
      <w:sz w:val="24"/>
      <w:szCs w:val="24"/>
      <w:lang w:eastAsia="de-DE"/>
    </w:rPr>
  </w:style>
  <w:style w:type="character" w:styleId="Kommentarzeichen">
    <w:name w:val="annotation reference"/>
    <w:unhideWhenUsed/>
    <w:rsid w:val="00CE4EF5"/>
    <w:rPr>
      <w:sz w:val="16"/>
      <w:szCs w:val="16"/>
    </w:rPr>
  </w:style>
  <w:style w:type="paragraph" w:styleId="Kommentartext">
    <w:name w:val="annotation text"/>
    <w:basedOn w:val="Standard"/>
    <w:link w:val="KommentartextZchn"/>
    <w:unhideWhenUsed/>
    <w:rsid w:val="00CE4EF5"/>
    <w:pPr>
      <w:spacing w:line="240" w:lineRule="auto"/>
    </w:pPr>
    <w:rPr>
      <w:szCs w:val="20"/>
    </w:rPr>
  </w:style>
  <w:style w:type="character" w:customStyle="1" w:styleId="KommentartextZchn">
    <w:name w:val="Kommentartext Zchn"/>
    <w:link w:val="Kommentartext"/>
    <w:rsid w:val="00CE4EF5"/>
    <w:rPr>
      <w:rFonts w:ascii="Geogrotesque Rg" w:eastAsia="Calibri" w:hAnsi="Geogrotesque Rg" w:cs="Times New Roman"/>
      <w:color w:val="000000"/>
      <w:sz w:val="20"/>
      <w:szCs w:val="20"/>
    </w:rPr>
  </w:style>
  <w:style w:type="paragraph" w:styleId="Kommentarthema">
    <w:name w:val="annotation subject"/>
    <w:basedOn w:val="Kommentartext"/>
    <w:next w:val="Kommentartext"/>
    <w:link w:val="KommentarthemaZchn"/>
    <w:uiPriority w:val="99"/>
    <w:semiHidden/>
    <w:unhideWhenUsed/>
    <w:rsid w:val="00CE4EF5"/>
    <w:rPr>
      <w:b/>
      <w:bCs/>
    </w:rPr>
  </w:style>
  <w:style w:type="character" w:customStyle="1" w:styleId="KommentarthemaZchn">
    <w:name w:val="Kommentarthema Zchn"/>
    <w:link w:val="Kommentarthema"/>
    <w:uiPriority w:val="99"/>
    <w:semiHidden/>
    <w:rsid w:val="00CE4EF5"/>
    <w:rPr>
      <w:rFonts w:ascii="Geogrotesque Rg" w:eastAsia="Calibri" w:hAnsi="Geogrotesque Rg" w:cs="Times New Roman"/>
      <w:b/>
      <w:bCs/>
      <w:color w:val="000000"/>
      <w:sz w:val="20"/>
      <w:szCs w:val="20"/>
    </w:rPr>
  </w:style>
  <w:style w:type="table" w:customStyle="1" w:styleId="Tabellenraster1">
    <w:name w:val="Tabellenraster1"/>
    <w:basedOn w:val="NormaleTabelle"/>
    <w:rsid w:val="00172929"/>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KopiervorlagenTitel">
    <w:name w:val="x Kopiervorlagen Titel"/>
    <w:basedOn w:val="Standard"/>
    <w:link w:val="xKopiervorlagenTitelZchn"/>
    <w:qFormat/>
    <w:rsid w:val="00615C85"/>
    <w:pPr>
      <w:tabs>
        <w:tab w:val="right" w:pos="10488"/>
      </w:tabs>
      <w:spacing w:before="0"/>
    </w:pPr>
    <w:rPr>
      <w:noProof/>
      <w:position w:val="20"/>
      <w:sz w:val="28"/>
      <w:szCs w:val="28"/>
      <w:lang w:eastAsia="de-DE"/>
    </w:rPr>
  </w:style>
  <w:style w:type="character" w:customStyle="1" w:styleId="xKopiervorlagenTitelZchn">
    <w:name w:val="x Kopiervorlagen Titel Zchn"/>
    <w:link w:val="xKopiervorlagenTitel"/>
    <w:rsid w:val="00615C85"/>
    <w:rPr>
      <w:rFonts w:ascii="Geogrotesque Rg" w:eastAsia="Calibri" w:hAnsi="Geogrotesque Rg" w:cs="Times New Roman"/>
      <w:noProof/>
      <w:color w:val="000000"/>
      <w:position w:val="20"/>
      <w:sz w:val="28"/>
      <w:szCs w:val="28"/>
      <w:lang w:eastAsia="de-DE"/>
    </w:rPr>
  </w:style>
  <w:style w:type="paragraph" w:customStyle="1" w:styleId="QuizFrage">
    <w:name w:val="Quiz Frage"/>
    <w:basedOn w:val="Standard"/>
    <w:link w:val="QuizFrageZchn"/>
    <w:qFormat/>
    <w:rsid w:val="000F3F0C"/>
    <w:pPr>
      <w:numPr>
        <w:numId w:val="7"/>
      </w:numPr>
      <w:spacing w:before="240" w:after="120"/>
      <w:ind w:left="425" w:hanging="425"/>
    </w:pPr>
  </w:style>
  <w:style w:type="character" w:customStyle="1" w:styleId="QuizFrageZchn">
    <w:name w:val="Quiz Frage Zchn"/>
    <w:link w:val="QuizFrage"/>
    <w:rsid w:val="000F3F0C"/>
    <w:rPr>
      <w:rFonts w:ascii="Verdana" w:hAnsi="Verdana"/>
      <w:color w:val="000000"/>
      <w:szCs w:val="22"/>
      <w:lang w:eastAsia="en-US"/>
    </w:rPr>
  </w:style>
  <w:style w:type="paragraph" w:customStyle="1" w:styleId="QuizAntwort">
    <w:name w:val="Quiz Antwort"/>
    <w:basedOn w:val="Standard"/>
    <w:link w:val="QuizAntwortZchn"/>
    <w:qFormat/>
    <w:rsid w:val="0047465A"/>
    <w:pPr>
      <w:numPr>
        <w:numId w:val="2"/>
      </w:numPr>
      <w:spacing w:before="0"/>
      <w:ind w:left="691" w:hanging="266"/>
    </w:pPr>
  </w:style>
  <w:style w:type="character" w:customStyle="1" w:styleId="QuizAntwortZchn">
    <w:name w:val="Quiz Antwort Zchn"/>
    <w:link w:val="QuizAntwort"/>
    <w:rsid w:val="0047465A"/>
    <w:rPr>
      <w:rFonts w:ascii="Verdana" w:hAnsi="Verdana"/>
      <w:color w:val="000000"/>
      <w:szCs w:val="22"/>
      <w:lang w:eastAsia="en-US"/>
    </w:rPr>
  </w:style>
  <w:style w:type="paragraph" w:customStyle="1" w:styleId="Aussage">
    <w:name w:val="Aussage"/>
    <w:basedOn w:val="Standard"/>
    <w:link w:val="AussageZchn"/>
    <w:qFormat/>
    <w:rsid w:val="003403D8"/>
    <w:pPr>
      <w:numPr>
        <w:numId w:val="3"/>
      </w:numPr>
      <w:spacing w:before="320"/>
      <w:ind w:left="357" w:hanging="357"/>
    </w:pPr>
    <w:rPr>
      <w:noProof/>
      <w:lang w:eastAsia="de-DE"/>
    </w:rPr>
  </w:style>
  <w:style w:type="character" w:customStyle="1" w:styleId="AussageZchn">
    <w:name w:val="Aussage Zchn"/>
    <w:link w:val="Aussage"/>
    <w:rsid w:val="003403D8"/>
    <w:rPr>
      <w:rFonts w:ascii="Verdana" w:hAnsi="Verdana"/>
      <w:noProof/>
      <w:color w:val="000000"/>
      <w:szCs w:val="22"/>
    </w:rPr>
  </w:style>
  <w:style w:type="paragraph" w:customStyle="1" w:styleId="StandardohneAbstnde0">
    <w:name w:val="Standard ohne Abstände"/>
    <w:basedOn w:val="Standard"/>
    <w:link w:val="StandardohneAbstndeZchn0"/>
    <w:qFormat/>
    <w:rsid w:val="00F958D2"/>
    <w:pPr>
      <w:spacing w:before="0"/>
      <w:jc w:val="center"/>
    </w:pPr>
  </w:style>
  <w:style w:type="character" w:customStyle="1" w:styleId="StandardohneAbstndeZchn0">
    <w:name w:val="Standard ohne Abstände Zchn"/>
    <w:link w:val="StandardohneAbstnde0"/>
    <w:rsid w:val="00F958D2"/>
    <w:rPr>
      <w:rFonts w:ascii="Verdana" w:hAnsi="Verdana"/>
      <w:color w:val="000000"/>
      <w:szCs w:val="22"/>
      <w:lang w:eastAsia="en-US" w:bidi="ar-SA"/>
    </w:rPr>
  </w:style>
  <w:style w:type="paragraph" w:customStyle="1" w:styleId="QuizAntwortrichtig">
    <w:name w:val="Quiz Antwort richtig"/>
    <w:basedOn w:val="QuizAntwort"/>
    <w:link w:val="QuizAntwortrichtigZchn"/>
    <w:qFormat/>
    <w:rsid w:val="00C72FCB"/>
    <w:pPr>
      <w:numPr>
        <w:numId w:val="5"/>
      </w:numPr>
      <w:ind w:left="709" w:hanging="261"/>
    </w:pPr>
  </w:style>
  <w:style w:type="character" w:customStyle="1" w:styleId="QuizAntwortrichtigZchn">
    <w:name w:val="Quiz Antwort richtig Zchn"/>
    <w:basedOn w:val="QuizAntwortZchn"/>
    <w:link w:val="QuizAntwortrichtig"/>
    <w:rsid w:val="00C72FCB"/>
    <w:rPr>
      <w:rFonts w:ascii="Verdana" w:hAnsi="Verdana"/>
      <w:color w:val="000000"/>
      <w:szCs w:val="22"/>
      <w:lang w:eastAsia="en-US"/>
    </w:rPr>
  </w:style>
  <w:style w:type="paragraph" w:customStyle="1" w:styleId="Hauptberschriftwei">
    <w:name w:val="Hauptüberschrift weiß"/>
    <w:link w:val="HauptberschriftweiZchn"/>
    <w:qFormat/>
    <w:rsid w:val="008D401F"/>
    <w:pPr>
      <w:spacing w:before="360" w:after="40" w:line="264" w:lineRule="auto"/>
    </w:pPr>
    <w:rPr>
      <w:rFonts w:ascii="Verdana" w:eastAsia="Times New Roman" w:hAnsi="Verdana"/>
      <w:bCs/>
      <w:color w:val="FFFFFF"/>
      <w:sz w:val="32"/>
      <w:szCs w:val="32"/>
      <w:lang w:eastAsia="en-US"/>
    </w:rPr>
  </w:style>
  <w:style w:type="paragraph" w:customStyle="1" w:styleId="Einzelpunkte">
    <w:name w:val="Einzelpunkte"/>
    <w:basedOn w:val="Aussage"/>
    <w:link w:val="EinzelpunkteZchn"/>
    <w:qFormat/>
    <w:rsid w:val="000F3F0C"/>
    <w:pPr>
      <w:numPr>
        <w:numId w:val="6"/>
      </w:numPr>
      <w:spacing w:before="160" w:after="160" w:line="312" w:lineRule="auto"/>
      <w:ind w:left="641" w:hanging="357"/>
      <w:contextualSpacing/>
    </w:pPr>
  </w:style>
  <w:style w:type="character" w:customStyle="1" w:styleId="HauptberschriftweiZchn">
    <w:name w:val="Hauptüberschrift weiß Zchn"/>
    <w:link w:val="Hauptberschriftwei"/>
    <w:rsid w:val="008D401F"/>
    <w:rPr>
      <w:rFonts w:ascii="Verdana" w:eastAsia="Times New Roman" w:hAnsi="Verdana"/>
      <w:bCs/>
      <w:color w:val="FFFFFF"/>
      <w:sz w:val="32"/>
      <w:szCs w:val="32"/>
      <w:lang w:eastAsia="en-US"/>
    </w:rPr>
  </w:style>
  <w:style w:type="character" w:customStyle="1" w:styleId="EinzelpunkteZchn">
    <w:name w:val="Einzelpunkte Zchn"/>
    <w:link w:val="Einzelpunkte"/>
    <w:rsid w:val="000F3F0C"/>
  </w:style>
  <w:style w:type="paragraph" w:customStyle="1" w:styleId="Tipp">
    <w:name w:val="Tipp"/>
    <w:basedOn w:val="Standard"/>
    <w:qFormat/>
    <w:rsid w:val="005227B9"/>
    <w:pPr>
      <w:numPr>
        <w:numId w:val="8"/>
      </w:numPr>
      <w:spacing w:before="200"/>
      <w:ind w:left="357" w:hanging="357"/>
    </w:pPr>
  </w:style>
  <w:style w:type="paragraph" w:styleId="Listenabsatz">
    <w:name w:val="List Paragraph"/>
    <w:basedOn w:val="Standard"/>
    <w:uiPriority w:val="34"/>
    <w:unhideWhenUsed/>
    <w:qFormat/>
    <w:rsid w:val="004570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medienblau.de/de/44/p1/start.htm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2BF319-6029-43D9-86CE-595F5315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2140</Words>
  <Characters>13482</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15591</CharactersWithSpaces>
  <SharedDoc>false</SharedDoc>
  <HLinks>
    <vt:vector size="60" baseType="variant">
      <vt:variant>
        <vt:i4>2162734</vt:i4>
      </vt:variant>
      <vt:variant>
        <vt:i4>27</vt:i4>
      </vt:variant>
      <vt:variant>
        <vt:i4>0</vt:i4>
      </vt:variant>
      <vt:variant>
        <vt:i4>5</vt:i4>
      </vt:variant>
      <vt:variant>
        <vt:lpwstr>http://bildungsserver.berlin-brandenburg.de/anti-mobbing-fibel.html</vt:lpwstr>
      </vt:variant>
      <vt:variant>
        <vt:lpwstr/>
      </vt:variant>
      <vt:variant>
        <vt:i4>262159</vt:i4>
      </vt:variant>
      <vt:variant>
        <vt:i4>24</vt:i4>
      </vt:variant>
      <vt:variant>
        <vt:i4>0</vt:i4>
      </vt:variant>
      <vt:variant>
        <vt:i4>5</vt:i4>
      </vt:variant>
      <vt:variant>
        <vt:lpwstr>http://www.no-blame-approach.de/</vt:lpwstr>
      </vt:variant>
      <vt:variant>
        <vt:lpwstr/>
      </vt:variant>
      <vt:variant>
        <vt:i4>5111895</vt:i4>
      </vt:variant>
      <vt:variant>
        <vt:i4>21</vt:i4>
      </vt:variant>
      <vt:variant>
        <vt:i4>0</vt:i4>
      </vt:variant>
      <vt:variant>
        <vt:i4>5</vt:i4>
      </vt:variant>
      <vt:variant>
        <vt:lpwstr>http://www.saferinternet.at/fileadmin/files/Materialien_Relaunch/Aktiv_gegen_Cyber_Mobbing.pdf</vt:lpwstr>
      </vt:variant>
      <vt:variant>
        <vt:lpwstr/>
      </vt:variant>
      <vt:variant>
        <vt:i4>8060977</vt:i4>
      </vt:variant>
      <vt:variant>
        <vt:i4>18</vt:i4>
      </vt:variant>
      <vt:variant>
        <vt:i4>0</vt:i4>
      </vt:variant>
      <vt:variant>
        <vt:i4>5</vt:i4>
      </vt:variant>
      <vt:variant>
        <vt:lpwstr>http://www.klicksafe.de/themen/kommunizieren/cyber-mobbing/</vt:lpwstr>
      </vt:variant>
      <vt:variant>
        <vt:lpwstr/>
      </vt:variant>
      <vt:variant>
        <vt:i4>851969</vt:i4>
      </vt:variant>
      <vt:variant>
        <vt:i4>15</vt:i4>
      </vt:variant>
      <vt:variant>
        <vt:i4>0</vt:i4>
      </vt:variant>
      <vt:variant>
        <vt:i4>5</vt:i4>
      </vt:variant>
      <vt:variant>
        <vt:lpwstr>http://www.klicksafe.de/</vt:lpwstr>
      </vt:variant>
      <vt:variant>
        <vt:lpwstr/>
      </vt:variant>
      <vt:variant>
        <vt:i4>7536756</vt:i4>
      </vt:variant>
      <vt:variant>
        <vt:i4>12</vt:i4>
      </vt:variant>
      <vt:variant>
        <vt:i4>0</vt:i4>
      </vt:variant>
      <vt:variant>
        <vt:i4>5</vt:i4>
      </vt:variant>
      <vt:variant>
        <vt:lpwstr>http://www.mobbingberatung.info/pages/scham.php</vt:lpwstr>
      </vt:variant>
      <vt:variant>
        <vt:lpwstr/>
      </vt:variant>
      <vt:variant>
        <vt:i4>131084</vt:i4>
      </vt:variant>
      <vt:variant>
        <vt:i4>9</vt:i4>
      </vt:variant>
      <vt:variant>
        <vt:i4>0</vt:i4>
      </vt:variant>
      <vt:variant>
        <vt:i4>5</vt:i4>
      </vt:variant>
      <vt:variant>
        <vt:lpwstr>http://www.buendnis-gegen-cybermobbing.de/studie/</vt:lpwstr>
      </vt:variant>
      <vt:variant>
        <vt:lpwstr/>
      </vt:variant>
      <vt:variant>
        <vt:i4>6684733</vt:i4>
      </vt:variant>
      <vt:variant>
        <vt:i4>6</vt:i4>
      </vt:variant>
      <vt:variant>
        <vt:i4>0</vt:i4>
      </vt:variant>
      <vt:variant>
        <vt:i4>5</vt:i4>
      </vt:variant>
      <vt:variant>
        <vt:lpwstr>http://www.schueler-gegen-mobbing.de/mobbing-in-der-schule/</vt:lpwstr>
      </vt:variant>
      <vt:variant>
        <vt:lpwstr/>
      </vt:variant>
      <vt:variant>
        <vt:i4>1703960</vt:i4>
      </vt:variant>
      <vt:variant>
        <vt:i4>3</vt:i4>
      </vt:variant>
      <vt:variant>
        <vt:i4>0</vt:i4>
      </vt:variant>
      <vt:variant>
        <vt:i4>5</vt:i4>
      </vt:variant>
      <vt:variant>
        <vt:lpwstr>http://www.bundestag.de/</vt:lpwstr>
      </vt:variant>
      <vt:variant>
        <vt:lpwstr/>
      </vt:variant>
      <vt:variant>
        <vt:i4>2031637</vt:i4>
      </vt:variant>
      <vt:variant>
        <vt:i4>0</vt:i4>
      </vt:variant>
      <vt:variant>
        <vt:i4>0</vt:i4>
      </vt:variant>
      <vt:variant>
        <vt:i4>5</vt:i4>
      </vt:variant>
      <vt:variant>
        <vt:lpwstr>http://medienblau.de/de/44/p1/start.html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 Buchholtz</dc:creator>
  <cp:lastModifiedBy>grafiker</cp:lastModifiedBy>
  <cp:revision>15</cp:revision>
  <cp:lastPrinted>2013-07-04T15:49:00Z</cp:lastPrinted>
  <dcterms:created xsi:type="dcterms:W3CDTF">2014-01-07T18:18:00Z</dcterms:created>
  <dcterms:modified xsi:type="dcterms:W3CDTF">2014-01-08T13:08:00Z</dcterms:modified>
</cp:coreProperties>
</file>